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0B" w:rsidRDefault="003D4A0B" w:rsidP="00D61C21">
      <w:pPr>
        <w:tabs>
          <w:tab w:val="left" w:pos="709"/>
        </w:tabs>
        <w:jc w:val="center"/>
        <w:rPr>
          <w:b/>
          <w:i/>
        </w:rPr>
      </w:pPr>
      <w:bookmarkStart w:id="0" w:name="_GoBack"/>
      <w:bookmarkEnd w:id="0"/>
      <w:r w:rsidRPr="003D4A0B">
        <w:rPr>
          <w:b/>
          <w:i/>
        </w:rPr>
        <w:t>Приложение:</w:t>
      </w:r>
      <w:r>
        <w:rPr>
          <w:b/>
          <w:i/>
        </w:rPr>
        <w:t xml:space="preserve"> Становище на БТПП относно възможности за използване на международни </w:t>
      </w:r>
      <w:r w:rsidR="00BE188F">
        <w:rPr>
          <w:b/>
          <w:i/>
        </w:rPr>
        <w:t>стандарти в здравеопазването</w:t>
      </w:r>
      <w:r>
        <w:rPr>
          <w:b/>
          <w:i/>
        </w:rPr>
        <w:t xml:space="preserve"> </w:t>
      </w:r>
      <w:r w:rsidRPr="003D4A0B">
        <w:rPr>
          <w:b/>
          <w:i/>
        </w:rPr>
        <w:t xml:space="preserve"> </w:t>
      </w:r>
    </w:p>
    <w:p w:rsidR="00A23676" w:rsidRPr="003D4A0B" w:rsidRDefault="00A23676" w:rsidP="003D4A0B">
      <w:pPr>
        <w:tabs>
          <w:tab w:val="left" w:pos="709"/>
        </w:tabs>
        <w:jc w:val="right"/>
        <w:rPr>
          <w:b/>
          <w:i/>
          <w:lang w:val="en-US"/>
        </w:rPr>
      </w:pPr>
    </w:p>
    <w:p w:rsidR="00C87137" w:rsidRDefault="008232EC" w:rsidP="007826BA">
      <w:pPr>
        <w:tabs>
          <w:tab w:val="left" w:pos="709"/>
        </w:tabs>
        <w:jc w:val="both"/>
      </w:pPr>
      <w:r>
        <w:tab/>
      </w:r>
    </w:p>
    <w:p w:rsidR="00E361F4" w:rsidRPr="003D4A0B" w:rsidRDefault="006000E3" w:rsidP="007826BA">
      <w:pPr>
        <w:tabs>
          <w:tab w:val="left" w:pos="709"/>
        </w:tabs>
        <w:jc w:val="both"/>
        <w:rPr>
          <w:lang w:val="ru-RU"/>
        </w:rPr>
      </w:pPr>
      <w:r w:rsidRPr="003D4A0B">
        <w:t xml:space="preserve">БТПП е убедена, че </w:t>
      </w:r>
      <w:r w:rsidRPr="003D4A0B">
        <w:rPr>
          <w:lang w:val="ru-RU"/>
        </w:rPr>
        <w:t xml:space="preserve">използването на добри </w:t>
      </w:r>
      <w:r w:rsidRPr="003D4A0B">
        <w:t xml:space="preserve">практики и международно утвърдени стандарти е </w:t>
      </w:r>
      <w:r w:rsidRPr="003D4A0B">
        <w:rPr>
          <w:lang w:val="ru-RU"/>
        </w:rPr>
        <w:t xml:space="preserve">добър инструмент за решаване на редица проблеми в здравеопазването в България. </w:t>
      </w:r>
    </w:p>
    <w:p w:rsidR="00A0124B" w:rsidRPr="003D4A0B" w:rsidRDefault="00B71035" w:rsidP="007826BA">
      <w:pPr>
        <w:tabs>
          <w:tab w:val="left" w:pos="709"/>
        </w:tabs>
        <w:jc w:val="both"/>
      </w:pPr>
      <w:r w:rsidRPr="003D4A0B">
        <w:rPr>
          <w:lang w:val="ru-RU"/>
        </w:rPr>
        <w:tab/>
      </w:r>
      <w:r w:rsidR="001E7DD4" w:rsidRPr="003D4A0B">
        <w:rPr>
          <w:lang w:val="ru-RU"/>
        </w:rPr>
        <w:t>По отношение на</w:t>
      </w:r>
      <w:r w:rsidR="006000E3" w:rsidRPr="003D4A0B">
        <w:rPr>
          <w:lang w:val="ru-RU"/>
        </w:rPr>
        <w:t xml:space="preserve"> приоритетната област</w:t>
      </w:r>
      <w:r w:rsidR="00E361F4" w:rsidRPr="003D4A0B">
        <w:rPr>
          <w:lang w:val="ru-RU"/>
        </w:rPr>
        <w:t xml:space="preserve">, касаеща </w:t>
      </w:r>
      <w:r w:rsidR="006000E3" w:rsidRPr="003D4A0B">
        <w:rPr>
          <w:lang w:val="ru-RU"/>
        </w:rPr>
        <w:t xml:space="preserve">въвеждането на </w:t>
      </w:r>
      <w:r w:rsidR="00B412A7" w:rsidRPr="003D4A0B">
        <w:rPr>
          <w:lang w:val="ru-RU"/>
        </w:rPr>
        <w:t>интегрирана нац</w:t>
      </w:r>
      <w:r w:rsidR="00E361F4" w:rsidRPr="003D4A0B">
        <w:rPr>
          <w:lang w:val="ru-RU"/>
        </w:rPr>
        <w:t xml:space="preserve">ионална </w:t>
      </w:r>
      <w:r w:rsidR="006000E3" w:rsidRPr="003D4A0B">
        <w:rPr>
          <w:lang w:val="ru-RU"/>
        </w:rPr>
        <w:t>информационна система</w:t>
      </w:r>
      <w:r w:rsidR="00A0124B" w:rsidRPr="003D4A0B">
        <w:rPr>
          <w:lang w:val="ru-RU"/>
        </w:rPr>
        <w:t xml:space="preserve"> и електронно здравеопазване</w:t>
      </w:r>
      <w:r w:rsidR="007826BA" w:rsidRPr="003D4A0B">
        <w:rPr>
          <w:lang w:val="ru-RU"/>
        </w:rPr>
        <w:t>,</w:t>
      </w:r>
      <w:r w:rsidR="000E45D2" w:rsidRPr="003D4A0B">
        <w:rPr>
          <w:lang w:val="ru-RU"/>
        </w:rPr>
        <w:t xml:space="preserve"> и свързаното с това използване на </w:t>
      </w:r>
      <w:r w:rsidR="007715D0" w:rsidRPr="003D4A0B">
        <w:rPr>
          <w:lang w:val="ru-RU"/>
        </w:rPr>
        <w:t xml:space="preserve">нови </w:t>
      </w:r>
      <w:r w:rsidR="000E45D2" w:rsidRPr="003D4A0B">
        <w:rPr>
          <w:lang w:val="ru-RU"/>
        </w:rPr>
        <w:t>технологии</w:t>
      </w:r>
      <w:r w:rsidR="001E7DD4" w:rsidRPr="003D4A0B">
        <w:rPr>
          <w:lang w:val="ru-RU"/>
        </w:rPr>
        <w:t>,</w:t>
      </w:r>
      <w:r w:rsidR="006000E3" w:rsidRPr="003D4A0B">
        <w:rPr>
          <w:lang w:val="ru-RU"/>
        </w:rPr>
        <w:t xml:space="preserve"> </w:t>
      </w:r>
      <w:r w:rsidR="001E7DD4" w:rsidRPr="003D4A0B">
        <w:rPr>
          <w:lang w:val="ru-RU"/>
        </w:rPr>
        <w:t xml:space="preserve">БТПП </w:t>
      </w:r>
      <w:r w:rsidR="006A6B47" w:rsidRPr="003D4A0B">
        <w:t>препоръчва</w:t>
      </w:r>
      <w:r w:rsidR="00E361F4" w:rsidRPr="003D4A0B">
        <w:rPr>
          <w:lang w:val="ru-RU"/>
        </w:rPr>
        <w:t xml:space="preserve"> </w:t>
      </w:r>
      <w:r w:rsidR="006A6B47" w:rsidRPr="003D4A0B">
        <w:rPr>
          <w:lang w:val="ru-RU"/>
        </w:rPr>
        <w:t>прилагането</w:t>
      </w:r>
      <w:r w:rsidR="00E361F4" w:rsidRPr="003D4A0B">
        <w:rPr>
          <w:lang w:val="ru-RU"/>
        </w:rPr>
        <w:t xml:space="preserve"> на утвърдените в световен мащаб стандарти </w:t>
      </w:r>
      <w:r w:rsidR="00E361F4" w:rsidRPr="003D4A0B">
        <w:t xml:space="preserve">на системата </w:t>
      </w:r>
      <w:r w:rsidR="00E361F4" w:rsidRPr="003D4A0B">
        <w:rPr>
          <w:lang w:val="en-US"/>
        </w:rPr>
        <w:t>GS1</w:t>
      </w:r>
      <w:r w:rsidR="001E7DD4" w:rsidRPr="003D4A0B">
        <w:t>, които включват</w:t>
      </w:r>
      <w:r w:rsidR="00E361F4" w:rsidRPr="003D4A0B">
        <w:t xml:space="preserve"> уникална система за автоматична идентификация и маркиране на продукти, логистични единици, услуги, локации и др. Тази единна система създава предпоставка за електронен обмен на данни и стандартизиране на електронните съобщения.</w:t>
      </w:r>
    </w:p>
    <w:p w:rsidR="006A6B47" w:rsidRPr="003D4A0B" w:rsidRDefault="00B71035" w:rsidP="007826BA">
      <w:pPr>
        <w:tabs>
          <w:tab w:val="left" w:pos="709"/>
        </w:tabs>
        <w:jc w:val="both"/>
      </w:pPr>
      <w:r w:rsidRPr="003D4A0B">
        <w:tab/>
      </w:r>
      <w:r w:rsidR="006A6B47" w:rsidRPr="003D4A0B">
        <w:t xml:space="preserve">GS1 работи в сътрудничество с държавни органи, асоциации, производители и болнични заведения, между които Обединените нации, Европейската комисия,  Министерства на здравеопазването, Асоциацията на европейската индустрия за медицински технологии (Eucomed), Европейската федерация на фармацевтичните индустрии и асоциации (EFPIA) и други. </w:t>
      </w:r>
      <w:r w:rsidR="007715D0" w:rsidRPr="003D4A0B">
        <w:t xml:space="preserve">В много </w:t>
      </w:r>
      <w:r w:rsidR="006A6B47" w:rsidRPr="003D4A0B">
        <w:t>страни използването на идентификацията на лекарства и медицински инструменти по стандартите GS1</w:t>
      </w:r>
      <w:r w:rsidR="007715D0" w:rsidRPr="003D4A0B">
        <w:t xml:space="preserve"> е въведено със закон</w:t>
      </w:r>
      <w:r w:rsidR="006A6B47" w:rsidRPr="003D4A0B">
        <w:t xml:space="preserve">. </w:t>
      </w:r>
      <w:r w:rsidR="007715D0" w:rsidRPr="003D4A0B">
        <w:t>М</w:t>
      </w:r>
      <w:r w:rsidR="006A6B47" w:rsidRPr="003D4A0B">
        <w:t>еждународна работна група GS1 Healthcare с представители на заинтересованите страни от сектора</w:t>
      </w:r>
      <w:r w:rsidR="007715D0" w:rsidRPr="003D4A0B">
        <w:t xml:space="preserve"> работи върху</w:t>
      </w:r>
      <w:r w:rsidR="006A6B47" w:rsidRPr="003D4A0B">
        <w:t xml:space="preserve"> прецизира</w:t>
      </w:r>
      <w:r w:rsidR="007715D0" w:rsidRPr="003D4A0B">
        <w:t>не</w:t>
      </w:r>
      <w:r w:rsidR="006A6B47" w:rsidRPr="003D4A0B">
        <w:t xml:space="preserve"> и разшир</w:t>
      </w:r>
      <w:r w:rsidR="007715D0" w:rsidRPr="003D4A0B">
        <w:t>яване на</w:t>
      </w:r>
      <w:r w:rsidR="006A6B47" w:rsidRPr="003D4A0B">
        <w:t xml:space="preserve"> приложенията в здравеопазването.</w:t>
      </w:r>
    </w:p>
    <w:p w:rsidR="000E45D2" w:rsidRPr="003D4A0B" w:rsidRDefault="000E45D2" w:rsidP="007826BA">
      <w:pPr>
        <w:tabs>
          <w:tab w:val="left" w:pos="709"/>
        </w:tabs>
        <w:jc w:val="both"/>
      </w:pPr>
      <w:r w:rsidRPr="003D4A0B">
        <w:tab/>
        <w:t xml:space="preserve">Преглед на приложенията на стандартите </w:t>
      </w:r>
      <w:r w:rsidRPr="003D4A0B">
        <w:rPr>
          <w:lang w:val="en-US"/>
        </w:rPr>
        <w:t>GS</w:t>
      </w:r>
      <w:r w:rsidRPr="003D4A0B">
        <w:t>1 в здравеопазването в различни страни показва успешно внедряване за нуждите на:</w:t>
      </w:r>
    </w:p>
    <w:p w:rsidR="000E45D2" w:rsidRPr="003D4A0B" w:rsidRDefault="000E45D2" w:rsidP="007826BA">
      <w:pPr>
        <w:pStyle w:val="ListParagraph"/>
        <w:numPr>
          <w:ilvl w:val="0"/>
          <w:numId w:val="1"/>
        </w:numPr>
      </w:pPr>
      <w:r w:rsidRPr="003D4A0B">
        <w:t>управление на стокови запаси,  лекарства и консумативи в болници и аптеки,</w:t>
      </w:r>
    </w:p>
    <w:p w:rsidR="000E45D2" w:rsidRPr="003D4A0B" w:rsidRDefault="000E45D2" w:rsidP="007826BA">
      <w:pPr>
        <w:pStyle w:val="ListParagraph"/>
        <w:numPr>
          <w:ilvl w:val="0"/>
          <w:numId w:val="1"/>
        </w:numPr>
      </w:pPr>
      <w:r w:rsidRPr="003D4A0B">
        <w:t>електронно снабдяване,</w:t>
      </w:r>
    </w:p>
    <w:p w:rsidR="000E45D2" w:rsidRPr="003D4A0B" w:rsidRDefault="000E45D2" w:rsidP="007826BA">
      <w:pPr>
        <w:pStyle w:val="ListParagraph"/>
        <w:numPr>
          <w:ilvl w:val="0"/>
          <w:numId w:val="1"/>
        </w:numPr>
        <w:rPr>
          <w:lang w:val="ru-RU"/>
        </w:rPr>
      </w:pPr>
      <w:r w:rsidRPr="003D4A0B">
        <w:rPr>
          <w:lang w:val="ru-RU"/>
        </w:rPr>
        <w:t xml:space="preserve">проследяване на лекарства и медицински изделия, </w:t>
      </w:r>
    </w:p>
    <w:p w:rsidR="000E45D2" w:rsidRPr="003D4A0B" w:rsidRDefault="000E45D2" w:rsidP="007826BA">
      <w:pPr>
        <w:pStyle w:val="ListParagraph"/>
        <w:numPr>
          <w:ilvl w:val="0"/>
          <w:numId w:val="1"/>
        </w:numPr>
        <w:rPr>
          <w:lang w:val="ru-RU"/>
        </w:rPr>
      </w:pPr>
      <w:r w:rsidRPr="003D4A0B">
        <w:rPr>
          <w:lang w:val="ru-RU"/>
        </w:rPr>
        <w:t xml:space="preserve">проследяване процеса на стерилизация на медицински инструменти, </w:t>
      </w:r>
    </w:p>
    <w:p w:rsidR="000E45D2" w:rsidRPr="003D4A0B" w:rsidRDefault="000E45D2" w:rsidP="007826BA">
      <w:pPr>
        <w:pStyle w:val="ListParagraph"/>
        <w:numPr>
          <w:ilvl w:val="0"/>
          <w:numId w:val="1"/>
        </w:numPr>
        <w:rPr>
          <w:lang w:val="ru-RU"/>
        </w:rPr>
      </w:pPr>
      <w:r w:rsidRPr="003D4A0B">
        <w:rPr>
          <w:lang w:val="ru-RU"/>
        </w:rPr>
        <w:t xml:space="preserve">издаване на електронни рецепти, </w:t>
      </w:r>
    </w:p>
    <w:p w:rsidR="000E45D2" w:rsidRPr="003D4A0B" w:rsidRDefault="000E45D2" w:rsidP="007826BA">
      <w:pPr>
        <w:pStyle w:val="ListParagraph"/>
        <w:numPr>
          <w:ilvl w:val="0"/>
          <w:numId w:val="1"/>
        </w:numPr>
        <w:rPr>
          <w:lang w:val="ru-RU"/>
        </w:rPr>
      </w:pPr>
      <w:r w:rsidRPr="003D4A0B">
        <w:rPr>
          <w:lang w:val="ru-RU"/>
        </w:rPr>
        <w:t>проследяване на наркотични средства</w:t>
      </w:r>
    </w:p>
    <w:p w:rsidR="000E45D2" w:rsidRPr="003D4A0B" w:rsidRDefault="000E45D2" w:rsidP="007826BA">
      <w:pPr>
        <w:pStyle w:val="ListParagraph"/>
        <w:numPr>
          <w:ilvl w:val="0"/>
          <w:numId w:val="1"/>
        </w:numPr>
        <w:rPr>
          <w:lang w:val="ru-RU"/>
        </w:rPr>
      </w:pPr>
      <w:r w:rsidRPr="003D4A0B">
        <w:rPr>
          <w:lang w:val="ru-RU"/>
        </w:rPr>
        <w:t xml:space="preserve">и други. </w:t>
      </w:r>
      <w:r w:rsidRPr="003D4A0B">
        <w:rPr>
          <w:lang w:val="ru-RU"/>
        </w:rPr>
        <w:tab/>
      </w:r>
    </w:p>
    <w:p w:rsidR="000E45D2" w:rsidRPr="003D4A0B" w:rsidRDefault="000E45D2" w:rsidP="007826BA">
      <w:pPr>
        <w:tabs>
          <w:tab w:val="left" w:pos="709"/>
        </w:tabs>
        <w:jc w:val="both"/>
      </w:pPr>
    </w:p>
    <w:p w:rsidR="007826BA" w:rsidRPr="003D4A0B" w:rsidRDefault="000E45D2" w:rsidP="007826BA">
      <w:pPr>
        <w:tabs>
          <w:tab w:val="left" w:pos="709"/>
        </w:tabs>
        <w:jc w:val="both"/>
      </w:pPr>
      <w:r w:rsidRPr="003D4A0B">
        <w:tab/>
      </w:r>
      <w:r w:rsidR="007715D0" w:rsidRPr="003D4A0B">
        <w:t>С</w:t>
      </w:r>
      <w:r w:rsidR="00E361F4" w:rsidRPr="003D4A0B">
        <w:t>тандарти</w:t>
      </w:r>
      <w:r w:rsidR="001E7DD4" w:rsidRPr="003D4A0B">
        <w:t xml:space="preserve">те </w:t>
      </w:r>
      <w:r w:rsidR="001E7DD4" w:rsidRPr="003D4A0B">
        <w:rPr>
          <w:lang w:val="en-US"/>
        </w:rPr>
        <w:t>GS1</w:t>
      </w:r>
      <w:r w:rsidR="00B71035" w:rsidRPr="003D4A0B">
        <w:t xml:space="preserve"> </w:t>
      </w:r>
      <w:r w:rsidRPr="003D4A0B">
        <w:t>допринася</w:t>
      </w:r>
      <w:r w:rsidR="007715D0" w:rsidRPr="003D4A0B">
        <w:t>т</w:t>
      </w:r>
      <w:r w:rsidRPr="003D4A0B">
        <w:t xml:space="preserve"> за подобряване на интеграцията между отделните информационни системи (болнични, аптечни, институционални и др.) и о</w:t>
      </w:r>
      <w:r w:rsidR="00B412A7" w:rsidRPr="003D4A0B">
        <w:t>блекч</w:t>
      </w:r>
      <w:r w:rsidRPr="003D4A0B">
        <w:t>ава</w:t>
      </w:r>
      <w:r w:rsidR="007826BA" w:rsidRPr="003D4A0B">
        <w:t>не на</w:t>
      </w:r>
      <w:r w:rsidRPr="003D4A0B">
        <w:t xml:space="preserve"> комуникацията между отделните участници (общопрактикуващи лекари, специалисти, аптеки, лаборатории, болници) и по веригата на снабдяване в здравеопазването.</w:t>
      </w:r>
      <w:r w:rsidR="007715D0" w:rsidRPr="003D4A0B">
        <w:t xml:space="preserve"> Освен намаляване на разходите и оптимизиране на процесите за всички участници, прилагането на стандартите </w:t>
      </w:r>
      <w:r w:rsidR="007715D0" w:rsidRPr="003D4A0B">
        <w:rPr>
          <w:lang w:val="en-US"/>
        </w:rPr>
        <w:t xml:space="preserve">GS1 </w:t>
      </w:r>
      <w:r w:rsidR="007715D0" w:rsidRPr="003D4A0B">
        <w:t xml:space="preserve">води до повишаване на прозрачността – от производителя до пациента </w:t>
      </w:r>
      <w:r w:rsidR="007826BA" w:rsidRPr="003D4A0B">
        <w:t xml:space="preserve">- </w:t>
      </w:r>
      <w:r w:rsidR="007715D0" w:rsidRPr="003D4A0B">
        <w:t xml:space="preserve">и </w:t>
      </w:r>
      <w:r w:rsidR="007826BA" w:rsidRPr="003D4A0B">
        <w:t>значително подобряване на</w:t>
      </w:r>
      <w:r w:rsidR="007715D0" w:rsidRPr="003D4A0B">
        <w:t xml:space="preserve"> безопасността на пациентите</w:t>
      </w:r>
      <w:r w:rsidR="007826BA" w:rsidRPr="003D4A0B">
        <w:t>.</w:t>
      </w:r>
    </w:p>
    <w:p w:rsidR="00A93175" w:rsidRPr="003D4A0B" w:rsidRDefault="007826BA" w:rsidP="007826BA">
      <w:pPr>
        <w:tabs>
          <w:tab w:val="left" w:pos="709"/>
        </w:tabs>
        <w:jc w:val="both"/>
        <w:rPr>
          <w:lang w:val="en-US"/>
        </w:rPr>
      </w:pPr>
      <w:r w:rsidRPr="003D4A0B">
        <w:tab/>
      </w:r>
      <w:r w:rsidR="009B5481" w:rsidRPr="003D4A0B">
        <w:t xml:space="preserve">БТПП </w:t>
      </w:r>
      <w:r w:rsidRPr="003D4A0B">
        <w:t xml:space="preserve">отправя покана към заинтересованите страни да обърнат внимание на предимствата, които предлагат стандартите </w:t>
      </w:r>
      <w:r w:rsidRPr="003D4A0B">
        <w:rPr>
          <w:lang w:val="en-US"/>
        </w:rPr>
        <w:t>GS1</w:t>
      </w:r>
      <w:r w:rsidRPr="003D4A0B">
        <w:t xml:space="preserve"> за здравеопазването и да преминат към използването им в техните процеси</w:t>
      </w:r>
      <w:r w:rsidRPr="003D4A0B">
        <w:rPr>
          <w:lang w:val="en-US"/>
        </w:rPr>
        <w:t xml:space="preserve">. </w:t>
      </w:r>
      <w:r w:rsidRPr="003D4A0B">
        <w:t>К</w:t>
      </w:r>
      <w:proofErr w:type="spellStart"/>
      <w:r w:rsidRPr="003D4A0B">
        <w:rPr>
          <w:lang w:val="en-US"/>
        </w:rPr>
        <w:t>ато</w:t>
      </w:r>
      <w:proofErr w:type="spellEnd"/>
      <w:r w:rsidRPr="003D4A0B">
        <w:rPr>
          <w:lang w:val="en-US"/>
        </w:rPr>
        <w:t xml:space="preserve"> </w:t>
      </w:r>
      <w:proofErr w:type="spellStart"/>
      <w:r w:rsidRPr="003D4A0B">
        <w:rPr>
          <w:lang w:val="en-US"/>
        </w:rPr>
        <w:t>официален</w:t>
      </w:r>
      <w:proofErr w:type="spellEnd"/>
      <w:r w:rsidRPr="003D4A0B">
        <w:rPr>
          <w:lang w:val="en-US"/>
        </w:rPr>
        <w:t xml:space="preserve"> </w:t>
      </w:r>
      <w:proofErr w:type="spellStart"/>
      <w:r w:rsidRPr="003D4A0B">
        <w:rPr>
          <w:lang w:val="en-US"/>
        </w:rPr>
        <w:t>представител</w:t>
      </w:r>
      <w:proofErr w:type="spellEnd"/>
      <w:r w:rsidRPr="003D4A0B">
        <w:rPr>
          <w:lang w:val="en-US"/>
        </w:rPr>
        <w:t xml:space="preserve"> </w:t>
      </w:r>
      <w:proofErr w:type="spellStart"/>
      <w:r w:rsidRPr="003D4A0B">
        <w:rPr>
          <w:lang w:val="en-US"/>
        </w:rPr>
        <w:t>на</w:t>
      </w:r>
      <w:proofErr w:type="spellEnd"/>
      <w:r w:rsidRPr="003D4A0B">
        <w:rPr>
          <w:lang w:val="en-US"/>
        </w:rPr>
        <w:t xml:space="preserve"> </w:t>
      </w:r>
      <w:proofErr w:type="spellStart"/>
      <w:r w:rsidRPr="003D4A0B">
        <w:rPr>
          <w:lang w:val="en-US"/>
        </w:rPr>
        <w:t>България</w:t>
      </w:r>
      <w:proofErr w:type="spellEnd"/>
      <w:r w:rsidRPr="003D4A0B">
        <w:rPr>
          <w:lang w:val="en-US"/>
        </w:rPr>
        <w:t xml:space="preserve"> в </w:t>
      </w:r>
      <w:proofErr w:type="spellStart"/>
      <w:r w:rsidRPr="003D4A0B">
        <w:rPr>
          <w:lang w:val="en-US"/>
        </w:rPr>
        <w:t>Международната</w:t>
      </w:r>
      <w:proofErr w:type="spellEnd"/>
      <w:r w:rsidRPr="003D4A0B">
        <w:rPr>
          <w:lang w:val="en-US"/>
        </w:rPr>
        <w:t xml:space="preserve"> </w:t>
      </w:r>
      <w:proofErr w:type="spellStart"/>
      <w:r w:rsidRPr="003D4A0B">
        <w:rPr>
          <w:lang w:val="en-US"/>
        </w:rPr>
        <w:t>организация</w:t>
      </w:r>
      <w:proofErr w:type="spellEnd"/>
      <w:r w:rsidRPr="003D4A0B">
        <w:rPr>
          <w:lang w:val="en-US"/>
        </w:rPr>
        <w:t xml:space="preserve"> GS1</w:t>
      </w:r>
      <w:r w:rsidRPr="003D4A0B">
        <w:t xml:space="preserve">, Палатата </w:t>
      </w:r>
      <w:r w:rsidR="009B5481" w:rsidRPr="003D4A0B">
        <w:t xml:space="preserve">е готова да </w:t>
      </w:r>
      <w:r w:rsidR="000E45D2" w:rsidRPr="003D4A0B">
        <w:t xml:space="preserve">предостави необходимата информация, както и да съдейства </w:t>
      </w:r>
      <w:r w:rsidRPr="003D4A0B">
        <w:t>с консултации и</w:t>
      </w:r>
      <w:r w:rsidR="000E45D2" w:rsidRPr="003D4A0B">
        <w:t xml:space="preserve"> обучаване на експерти по въпроси, свързани със стандартите GS1. </w:t>
      </w:r>
    </w:p>
    <w:p w:rsidR="00DF120F" w:rsidRPr="003D4A0B" w:rsidRDefault="00DF120F" w:rsidP="007826BA"/>
    <w:sectPr w:rsidR="00DF120F" w:rsidRPr="003D4A0B" w:rsidSect="007E41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C7" w:rsidRDefault="00B653C7" w:rsidP="00BB2ACB">
      <w:r>
        <w:separator/>
      </w:r>
    </w:p>
  </w:endnote>
  <w:endnote w:type="continuationSeparator" w:id="0">
    <w:p w:rsidR="00B653C7" w:rsidRDefault="00B653C7" w:rsidP="00BB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CB" w:rsidRPr="00F515AB" w:rsidRDefault="00BB2ACB" w:rsidP="00BB2ACB">
    <w:pPr>
      <w:pStyle w:val="Footer"/>
      <w:spacing w:before="80"/>
      <w:ind w:right="357"/>
      <w:jc w:val="center"/>
      <w:rPr>
        <w:lang w:val="ru-RU"/>
      </w:rPr>
    </w:pPr>
    <w:r w:rsidRPr="003B38C5">
      <w:rPr>
        <w:lang w:val="ru-RU"/>
      </w:rPr>
      <w:t>________________</w:t>
    </w:r>
    <w:r w:rsidRPr="00F515AB">
      <w:rPr>
        <w:lang w:val="ru-RU"/>
      </w:rPr>
      <w:t>___________</w:t>
    </w:r>
    <w:r w:rsidRPr="003B38C5">
      <w:rPr>
        <w:lang w:val="ru-RU"/>
      </w:rPr>
      <w:t>________________________</w:t>
    </w:r>
    <w:r>
      <w:rPr>
        <w:lang w:val="ru-RU"/>
      </w:rPr>
      <w:t>_____________________</w:t>
    </w:r>
  </w:p>
  <w:p w:rsidR="00BB2ACB" w:rsidRPr="00AF0AF3" w:rsidRDefault="00BB2ACB" w:rsidP="00BB2ACB">
    <w:pPr>
      <w:pStyle w:val="Footer"/>
      <w:spacing w:before="80"/>
      <w:ind w:right="357"/>
      <w:jc w:val="center"/>
      <w:rPr>
        <w:sz w:val="18"/>
        <w:szCs w:val="18"/>
      </w:rPr>
    </w:pPr>
    <w:r w:rsidRPr="00AF0AF3">
      <w:rPr>
        <w:sz w:val="18"/>
        <w:szCs w:val="18"/>
      </w:rPr>
      <w:t>БЪЛГАРСКА ТЪРГОВСКО-ПРОМИШЛЕНА ПАЛАТА</w:t>
    </w:r>
  </w:p>
  <w:p w:rsidR="00BB2ACB" w:rsidRPr="00AF0AF3" w:rsidRDefault="00BB2ACB" w:rsidP="00BB2ACB">
    <w:pPr>
      <w:pStyle w:val="Footer"/>
      <w:ind w:right="357"/>
      <w:jc w:val="center"/>
      <w:rPr>
        <w:sz w:val="18"/>
        <w:szCs w:val="18"/>
      </w:rPr>
    </w:pPr>
    <w:r w:rsidRPr="00AF0AF3">
      <w:rPr>
        <w:sz w:val="18"/>
        <w:szCs w:val="18"/>
      </w:rPr>
      <w:t xml:space="preserve">София 1058, ул. Искър 9, тел.: (02) 8117 400, факс: (02) </w:t>
    </w:r>
    <w:r>
      <w:rPr>
        <w:sz w:val="18"/>
        <w:szCs w:val="18"/>
      </w:rPr>
      <w:t>987 32 09</w:t>
    </w:r>
    <w:r w:rsidRPr="00AF0AF3">
      <w:rPr>
        <w:sz w:val="18"/>
        <w:szCs w:val="18"/>
      </w:rPr>
      <w:t xml:space="preserve">, </w:t>
    </w:r>
    <w:r w:rsidRPr="00AF0AF3">
      <w:rPr>
        <w:sz w:val="18"/>
        <w:szCs w:val="18"/>
        <w:lang w:val="en-US"/>
      </w:rPr>
      <w:t>e</w:t>
    </w:r>
    <w:r w:rsidRPr="00AF0AF3">
      <w:rPr>
        <w:sz w:val="18"/>
        <w:szCs w:val="18"/>
      </w:rPr>
      <w:t>-</w:t>
    </w:r>
    <w:r w:rsidRPr="00AF0AF3">
      <w:rPr>
        <w:sz w:val="18"/>
        <w:szCs w:val="18"/>
        <w:lang w:val="en-US"/>
      </w:rPr>
      <w:t>mail</w:t>
    </w:r>
    <w:r w:rsidRPr="00AF0AF3">
      <w:rPr>
        <w:sz w:val="18"/>
        <w:szCs w:val="18"/>
      </w:rPr>
      <w:t xml:space="preserve">: </w:t>
    </w:r>
    <w:proofErr w:type="spellStart"/>
    <w:r w:rsidRPr="00AF0AF3">
      <w:rPr>
        <w:sz w:val="18"/>
        <w:szCs w:val="18"/>
        <w:lang w:val="en-US"/>
      </w:rPr>
      <w:t>bcci</w:t>
    </w:r>
    <w:proofErr w:type="spellEnd"/>
    <w:r w:rsidRPr="00AF0AF3">
      <w:rPr>
        <w:sz w:val="18"/>
        <w:szCs w:val="18"/>
      </w:rPr>
      <w:t>@</w:t>
    </w:r>
    <w:proofErr w:type="spellStart"/>
    <w:r w:rsidRPr="00AF0AF3">
      <w:rPr>
        <w:sz w:val="18"/>
        <w:szCs w:val="18"/>
        <w:lang w:val="en-US"/>
      </w:rPr>
      <w:t>bcci</w:t>
    </w:r>
    <w:proofErr w:type="spellEnd"/>
    <w:r w:rsidRPr="00AF0AF3">
      <w:rPr>
        <w:sz w:val="18"/>
        <w:szCs w:val="18"/>
      </w:rPr>
      <w:t>.</w:t>
    </w:r>
    <w:proofErr w:type="spellStart"/>
    <w:r w:rsidRPr="00AF0AF3">
      <w:rPr>
        <w:sz w:val="18"/>
        <w:szCs w:val="18"/>
        <w:lang w:val="en-US"/>
      </w:rPr>
      <w:t>bg</w:t>
    </w:r>
    <w:proofErr w:type="spellEnd"/>
    <w:r w:rsidRPr="00AF0AF3">
      <w:rPr>
        <w:sz w:val="18"/>
        <w:szCs w:val="18"/>
      </w:rPr>
      <w:t xml:space="preserve">, </w:t>
    </w:r>
    <w:r w:rsidRPr="00AF0AF3">
      <w:rPr>
        <w:sz w:val="18"/>
        <w:szCs w:val="18"/>
        <w:lang w:val="en-US"/>
      </w:rPr>
      <w:t>web</w:t>
    </w:r>
    <w:r w:rsidRPr="00AF0AF3">
      <w:rPr>
        <w:sz w:val="18"/>
        <w:szCs w:val="18"/>
      </w:rPr>
      <w:t xml:space="preserve">: </w:t>
    </w:r>
    <w:r w:rsidRPr="00AF0AF3">
      <w:rPr>
        <w:sz w:val="18"/>
        <w:szCs w:val="18"/>
        <w:lang w:val="en-US"/>
      </w:rPr>
      <w:t>www</w:t>
    </w:r>
    <w:r w:rsidRPr="00AF0AF3">
      <w:rPr>
        <w:sz w:val="18"/>
        <w:szCs w:val="18"/>
      </w:rPr>
      <w:t>.</w:t>
    </w:r>
    <w:proofErr w:type="spellStart"/>
    <w:r w:rsidRPr="00AF0AF3">
      <w:rPr>
        <w:sz w:val="18"/>
        <w:szCs w:val="18"/>
        <w:lang w:val="en-US"/>
      </w:rPr>
      <w:t>bcci</w:t>
    </w:r>
    <w:proofErr w:type="spellEnd"/>
    <w:r w:rsidRPr="00AF0AF3">
      <w:rPr>
        <w:sz w:val="18"/>
        <w:szCs w:val="18"/>
      </w:rPr>
      <w:t>.</w:t>
    </w:r>
    <w:proofErr w:type="spellStart"/>
    <w:r w:rsidRPr="00AF0AF3">
      <w:rPr>
        <w:sz w:val="18"/>
        <w:szCs w:val="18"/>
        <w:lang w:val="en-US"/>
      </w:rPr>
      <w:t>bg</w:t>
    </w:r>
    <w:proofErr w:type="spellEnd"/>
  </w:p>
  <w:p w:rsidR="00BB2ACB" w:rsidRDefault="00BB2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C7" w:rsidRDefault="00B653C7" w:rsidP="00BB2ACB">
      <w:r>
        <w:separator/>
      </w:r>
    </w:p>
  </w:footnote>
  <w:footnote w:type="continuationSeparator" w:id="0">
    <w:p w:rsidR="00B653C7" w:rsidRDefault="00B653C7" w:rsidP="00BB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B5C"/>
    <w:multiLevelType w:val="hybridMultilevel"/>
    <w:tmpl w:val="954E6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1AF"/>
    <w:rsid w:val="00012908"/>
    <w:rsid w:val="0004340E"/>
    <w:rsid w:val="00044B29"/>
    <w:rsid w:val="00046F44"/>
    <w:rsid w:val="0009254E"/>
    <w:rsid w:val="000A1405"/>
    <w:rsid w:val="000B7C1F"/>
    <w:rsid w:val="000D6B7F"/>
    <w:rsid w:val="000E2A24"/>
    <w:rsid w:val="000E45D2"/>
    <w:rsid w:val="000F06E5"/>
    <w:rsid w:val="00116B55"/>
    <w:rsid w:val="001453BD"/>
    <w:rsid w:val="0017098F"/>
    <w:rsid w:val="00182E9B"/>
    <w:rsid w:val="00194F27"/>
    <w:rsid w:val="001B5293"/>
    <w:rsid w:val="001D3BFA"/>
    <w:rsid w:val="001E7DD4"/>
    <w:rsid w:val="00212E15"/>
    <w:rsid w:val="0023775D"/>
    <w:rsid w:val="00261107"/>
    <w:rsid w:val="0026125E"/>
    <w:rsid w:val="00261828"/>
    <w:rsid w:val="00265C6D"/>
    <w:rsid w:val="00275500"/>
    <w:rsid w:val="00294671"/>
    <w:rsid w:val="002A4FFA"/>
    <w:rsid w:val="002B44B9"/>
    <w:rsid w:val="002C2D03"/>
    <w:rsid w:val="002F477E"/>
    <w:rsid w:val="00313941"/>
    <w:rsid w:val="003449DB"/>
    <w:rsid w:val="00353D3E"/>
    <w:rsid w:val="00353E05"/>
    <w:rsid w:val="00385AE3"/>
    <w:rsid w:val="003A4AE8"/>
    <w:rsid w:val="003A796C"/>
    <w:rsid w:val="003C480A"/>
    <w:rsid w:val="003D4A0B"/>
    <w:rsid w:val="003D5111"/>
    <w:rsid w:val="003D6BE4"/>
    <w:rsid w:val="003E5340"/>
    <w:rsid w:val="003F4BE5"/>
    <w:rsid w:val="004054DB"/>
    <w:rsid w:val="00430501"/>
    <w:rsid w:val="004707F9"/>
    <w:rsid w:val="0047372E"/>
    <w:rsid w:val="0049448E"/>
    <w:rsid w:val="004A5602"/>
    <w:rsid w:val="004B7195"/>
    <w:rsid w:val="004C532A"/>
    <w:rsid w:val="004D7C1A"/>
    <w:rsid w:val="00500C2A"/>
    <w:rsid w:val="0050447C"/>
    <w:rsid w:val="005146E5"/>
    <w:rsid w:val="00595DF6"/>
    <w:rsid w:val="005A1D02"/>
    <w:rsid w:val="005C4CBC"/>
    <w:rsid w:val="005C569D"/>
    <w:rsid w:val="005D4A0C"/>
    <w:rsid w:val="005F45CB"/>
    <w:rsid w:val="006000E3"/>
    <w:rsid w:val="00612C2E"/>
    <w:rsid w:val="006203EB"/>
    <w:rsid w:val="0063027D"/>
    <w:rsid w:val="006333B7"/>
    <w:rsid w:val="006406D0"/>
    <w:rsid w:val="00662251"/>
    <w:rsid w:val="00667AA8"/>
    <w:rsid w:val="00670E4E"/>
    <w:rsid w:val="006A6B47"/>
    <w:rsid w:val="006B1EE4"/>
    <w:rsid w:val="006C0280"/>
    <w:rsid w:val="006E0EF2"/>
    <w:rsid w:val="00720BA9"/>
    <w:rsid w:val="007264DF"/>
    <w:rsid w:val="00743E31"/>
    <w:rsid w:val="0074546E"/>
    <w:rsid w:val="007555BD"/>
    <w:rsid w:val="007715D0"/>
    <w:rsid w:val="007826BA"/>
    <w:rsid w:val="00790BA5"/>
    <w:rsid w:val="007A2F8A"/>
    <w:rsid w:val="007A6BB2"/>
    <w:rsid w:val="007E4133"/>
    <w:rsid w:val="007F74F6"/>
    <w:rsid w:val="00800569"/>
    <w:rsid w:val="008232EC"/>
    <w:rsid w:val="00837F1F"/>
    <w:rsid w:val="00852A00"/>
    <w:rsid w:val="0085380E"/>
    <w:rsid w:val="008553FF"/>
    <w:rsid w:val="00886C0E"/>
    <w:rsid w:val="008874C1"/>
    <w:rsid w:val="008C040F"/>
    <w:rsid w:val="008D7D3D"/>
    <w:rsid w:val="008E5B10"/>
    <w:rsid w:val="00917490"/>
    <w:rsid w:val="009268E4"/>
    <w:rsid w:val="00927E30"/>
    <w:rsid w:val="00931596"/>
    <w:rsid w:val="00935798"/>
    <w:rsid w:val="00944B58"/>
    <w:rsid w:val="00991AF5"/>
    <w:rsid w:val="009B5481"/>
    <w:rsid w:val="009B647E"/>
    <w:rsid w:val="009B7003"/>
    <w:rsid w:val="009C4CF8"/>
    <w:rsid w:val="009C633D"/>
    <w:rsid w:val="009D05EC"/>
    <w:rsid w:val="009D0B1E"/>
    <w:rsid w:val="009D4832"/>
    <w:rsid w:val="00A0124B"/>
    <w:rsid w:val="00A05B0D"/>
    <w:rsid w:val="00A15C5C"/>
    <w:rsid w:val="00A203F3"/>
    <w:rsid w:val="00A23676"/>
    <w:rsid w:val="00A25335"/>
    <w:rsid w:val="00A25A61"/>
    <w:rsid w:val="00A3276F"/>
    <w:rsid w:val="00A443FA"/>
    <w:rsid w:val="00A501AF"/>
    <w:rsid w:val="00A66AE6"/>
    <w:rsid w:val="00A76377"/>
    <w:rsid w:val="00A76771"/>
    <w:rsid w:val="00A863B0"/>
    <w:rsid w:val="00A93175"/>
    <w:rsid w:val="00A93AEC"/>
    <w:rsid w:val="00A93F51"/>
    <w:rsid w:val="00AD6E14"/>
    <w:rsid w:val="00B2587E"/>
    <w:rsid w:val="00B264ED"/>
    <w:rsid w:val="00B412A7"/>
    <w:rsid w:val="00B42CD1"/>
    <w:rsid w:val="00B653C7"/>
    <w:rsid w:val="00B71035"/>
    <w:rsid w:val="00B8301C"/>
    <w:rsid w:val="00B9073E"/>
    <w:rsid w:val="00BA20E2"/>
    <w:rsid w:val="00BB1062"/>
    <w:rsid w:val="00BB2ACB"/>
    <w:rsid w:val="00BC4B1B"/>
    <w:rsid w:val="00BE188F"/>
    <w:rsid w:val="00C12073"/>
    <w:rsid w:val="00C14C79"/>
    <w:rsid w:val="00C2551B"/>
    <w:rsid w:val="00C309E3"/>
    <w:rsid w:val="00C40C12"/>
    <w:rsid w:val="00C552E7"/>
    <w:rsid w:val="00C5717D"/>
    <w:rsid w:val="00C75C08"/>
    <w:rsid w:val="00C82757"/>
    <w:rsid w:val="00C87137"/>
    <w:rsid w:val="00C91F8C"/>
    <w:rsid w:val="00C9260B"/>
    <w:rsid w:val="00C968CC"/>
    <w:rsid w:val="00CA7564"/>
    <w:rsid w:val="00CB5111"/>
    <w:rsid w:val="00CE7699"/>
    <w:rsid w:val="00D01D5F"/>
    <w:rsid w:val="00D4110C"/>
    <w:rsid w:val="00D61C21"/>
    <w:rsid w:val="00D62DDD"/>
    <w:rsid w:val="00D80C30"/>
    <w:rsid w:val="00D862D3"/>
    <w:rsid w:val="00D87889"/>
    <w:rsid w:val="00DE264B"/>
    <w:rsid w:val="00DE301C"/>
    <w:rsid w:val="00DF120F"/>
    <w:rsid w:val="00DF1E3F"/>
    <w:rsid w:val="00E15A0E"/>
    <w:rsid w:val="00E16CD2"/>
    <w:rsid w:val="00E33290"/>
    <w:rsid w:val="00E33C5F"/>
    <w:rsid w:val="00E361F4"/>
    <w:rsid w:val="00E42E6B"/>
    <w:rsid w:val="00E45EB5"/>
    <w:rsid w:val="00E60E4F"/>
    <w:rsid w:val="00E65BAD"/>
    <w:rsid w:val="00E75C48"/>
    <w:rsid w:val="00EA17B6"/>
    <w:rsid w:val="00EB252D"/>
    <w:rsid w:val="00EC0F2B"/>
    <w:rsid w:val="00ED1AAA"/>
    <w:rsid w:val="00EE5521"/>
    <w:rsid w:val="00F05F64"/>
    <w:rsid w:val="00F146AD"/>
    <w:rsid w:val="00F17031"/>
    <w:rsid w:val="00F218A3"/>
    <w:rsid w:val="00F30D43"/>
    <w:rsid w:val="00F316A9"/>
    <w:rsid w:val="00F37810"/>
    <w:rsid w:val="00F4041C"/>
    <w:rsid w:val="00F551AD"/>
    <w:rsid w:val="00F666A0"/>
    <w:rsid w:val="00F675E3"/>
    <w:rsid w:val="00F838D4"/>
    <w:rsid w:val="00F92AC5"/>
    <w:rsid w:val="00F96D50"/>
    <w:rsid w:val="00FB1E9C"/>
    <w:rsid w:val="00FB76BF"/>
    <w:rsid w:val="00FC0642"/>
    <w:rsid w:val="00FC2569"/>
    <w:rsid w:val="00FC5753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63B0"/>
  </w:style>
  <w:style w:type="paragraph" w:styleId="ListParagraph">
    <w:name w:val="List Paragraph"/>
    <w:basedOn w:val="Normal"/>
    <w:uiPriority w:val="34"/>
    <w:qFormat/>
    <w:rsid w:val="000E45D2"/>
    <w:pPr>
      <w:ind w:left="720"/>
      <w:contextualSpacing/>
    </w:pPr>
  </w:style>
  <w:style w:type="paragraph" w:styleId="Header">
    <w:name w:val="header"/>
    <w:basedOn w:val="Normal"/>
    <w:link w:val="HeaderChar"/>
    <w:rsid w:val="00BB2A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B2ACB"/>
    <w:rPr>
      <w:sz w:val="24"/>
      <w:szCs w:val="24"/>
    </w:rPr>
  </w:style>
  <w:style w:type="paragraph" w:styleId="Footer">
    <w:name w:val="footer"/>
    <w:basedOn w:val="Normal"/>
    <w:link w:val="FooterChar"/>
    <w:rsid w:val="00BB2A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B2A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63B0"/>
  </w:style>
  <w:style w:type="paragraph" w:styleId="ListParagraph">
    <w:name w:val="List Paragraph"/>
    <w:basedOn w:val="Normal"/>
    <w:uiPriority w:val="34"/>
    <w:qFormat/>
    <w:rsid w:val="000E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Cankova</dc:creator>
  <cp:lastModifiedBy>Zarya</cp:lastModifiedBy>
  <cp:revision>2</cp:revision>
  <cp:lastPrinted>2013-10-29T07:50:00Z</cp:lastPrinted>
  <dcterms:created xsi:type="dcterms:W3CDTF">2013-10-29T07:51:00Z</dcterms:created>
  <dcterms:modified xsi:type="dcterms:W3CDTF">2013-10-29T07:51:00Z</dcterms:modified>
</cp:coreProperties>
</file>