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9B" w:rsidRPr="009911A5" w:rsidRDefault="003762CA" w:rsidP="009D08C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PEOPLE</w:t>
      </w:r>
      <w:r w:rsidR="00F935EF" w:rsidRPr="009911A5">
        <w:rPr>
          <w:rFonts w:ascii="Arial" w:hAnsi="Arial" w:cs="Arial"/>
          <w:b/>
          <w:sz w:val="28"/>
          <w:szCs w:val="28"/>
          <w:lang w:val="en-US"/>
        </w:rPr>
        <w:t xml:space="preserve"> COMMITTEE</w:t>
      </w:r>
    </w:p>
    <w:p w:rsidR="0001329B" w:rsidRPr="009911A5" w:rsidRDefault="0001329B" w:rsidP="009D08C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911A5">
        <w:rPr>
          <w:rFonts w:ascii="Arial" w:hAnsi="Arial" w:cs="Arial"/>
          <w:sz w:val="22"/>
          <w:szCs w:val="22"/>
          <w:lang w:val="en-US"/>
        </w:rPr>
        <w:t xml:space="preserve">EUROCHAMBRES – </w:t>
      </w:r>
      <w:r w:rsidR="00956C0C">
        <w:rPr>
          <w:rFonts w:ascii="Arial" w:hAnsi="Arial" w:cs="Arial"/>
          <w:sz w:val="22"/>
          <w:szCs w:val="22"/>
          <w:lang w:val="en-US"/>
        </w:rPr>
        <w:t>ground f</w:t>
      </w:r>
      <w:r w:rsidR="009911A5">
        <w:rPr>
          <w:rFonts w:ascii="Arial" w:hAnsi="Arial" w:cs="Arial"/>
          <w:sz w:val="22"/>
          <w:szCs w:val="22"/>
          <w:lang w:val="en-US"/>
        </w:rPr>
        <w:t>loor room</w:t>
      </w:r>
    </w:p>
    <w:p w:rsidR="0001329B" w:rsidRDefault="004C1A2D" w:rsidP="009D08CE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13 December</w:t>
      </w:r>
      <w:r w:rsidR="009911A5">
        <w:rPr>
          <w:rFonts w:ascii="Arial" w:hAnsi="Arial" w:cs="Arial"/>
          <w:sz w:val="22"/>
          <w:szCs w:val="22"/>
          <w:lang w:val="en-US"/>
        </w:rPr>
        <w:t xml:space="preserve"> 2016</w:t>
      </w:r>
    </w:p>
    <w:p w:rsidR="009911A5" w:rsidRPr="009911A5" w:rsidRDefault="009911A5" w:rsidP="009D08CE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10:00 – 13:00</w:t>
      </w:r>
    </w:p>
    <w:p w:rsidR="0001329B" w:rsidRPr="009911A5" w:rsidRDefault="0001329B" w:rsidP="009D08CE">
      <w:pPr>
        <w:ind w:left="360"/>
        <w:rPr>
          <w:rFonts w:ascii="Arial" w:hAnsi="Arial" w:cs="Arial"/>
          <w:caps/>
          <w:sz w:val="22"/>
          <w:szCs w:val="22"/>
        </w:rPr>
      </w:pPr>
    </w:p>
    <w:p w:rsidR="0001329B" w:rsidRPr="009911A5" w:rsidRDefault="00810DAC" w:rsidP="009D08C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911A5">
        <w:rPr>
          <w:rFonts w:ascii="Arial" w:hAnsi="Arial" w:cs="Arial"/>
          <w:b/>
          <w:sz w:val="28"/>
          <w:szCs w:val="28"/>
          <w:lang w:val="en-US"/>
        </w:rPr>
        <w:t>AGENDA</w:t>
      </w:r>
    </w:p>
    <w:p w:rsidR="0001329B" w:rsidRPr="009911A5" w:rsidRDefault="0001329B" w:rsidP="009D08CE">
      <w:pPr>
        <w:ind w:left="360"/>
        <w:rPr>
          <w:rFonts w:ascii="Arial" w:hAnsi="Arial" w:cs="Arial"/>
          <w:caps/>
          <w:sz w:val="22"/>
          <w:szCs w:val="22"/>
        </w:rPr>
      </w:pPr>
    </w:p>
    <w:p w:rsidR="009C3883" w:rsidRPr="009911A5" w:rsidRDefault="004E7968" w:rsidP="009D08CE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CHAIR</w:t>
      </w:r>
      <w:r w:rsidR="009C3883" w:rsidRPr="009911A5">
        <w:rPr>
          <w:rFonts w:ascii="Arial" w:hAnsi="Arial" w:cs="Arial"/>
          <w:b/>
          <w:bCs/>
          <w:caps/>
          <w:sz w:val="22"/>
          <w:szCs w:val="22"/>
        </w:rPr>
        <w:t>:</w:t>
      </w:r>
    </w:p>
    <w:p w:rsidR="009C3883" w:rsidRPr="009911A5" w:rsidRDefault="00353478" w:rsidP="00900510">
      <w:pPr>
        <w:numPr>
          <w:ilvl w:val="0"/>
          <w:numId w:val="24"/>
        </w:num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 </w:t>
      </w:r>
      <w:r w:rsidR="004C1A2D">
        <w:rPr>
          <w:rFonts w:ascii="Arial" w:hAnsi="Arial" w:cs="Arial"/>
          <w:sz w:val="22"/>
          <w:szCs w:val="22"/>
        </w:rPr>
        <w:t>Martha Schultz, Vice-President of E</w:t>
      </w:r>
      <w:r w:rsidR="00523177">
        <w:rPr>
          <w:rFonts w:ascii="Arial" w:hAnsi="Arial" w:cs="Arial"/>
          <w:sz w:val="22"/>
          <w:szCs w:val="22"/>
        </w:rPr>
        <w:t>UROCHAMBRES</w:t>
      </w:r>
      <w:r w:rsidR="004C1A2D">
        <w:rPr>
          <w:rFonts w:ascii="Arial" w:hAnsi="Arial" w:cs="Arial"/>
          <w:sz w:val="22"/>
          <w:szCs w:val="22"/>
        </w:rPr>
        <w:t xml:space="preserve"> and Vice-President of the Austrian Economic Chamber</w:t>
      </w:r>
      <w:r>
        <w:rPr>
          <w:rFonts w:ascii="Arial" w:hAnsi="Arial" w:cs="Arial"/>
          <w:sz w:val="22"/>
          <w:szCs w:val="22"/>
        </w:rPr>
        <w:t>s (WKÖ)</w:t>
      </w:r>
    </w:p>
    <w:p w:rsidR="009C3883" w:rsidRDefault="009C3883" w:rsidP="009D08CE">
      <w:pPr>
        <w:rPr>
          <w:rFonts w:ascii="Arial" w:hAnsi="Arial" w:cs="Arial"/>
          <w:caps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97"/>
        <w:gridCol w:w="7932"/>
      </w:tblGrid>
      <w:tr w:rsidR="00E755D0" w:rsidRPr="0086326F" w:rsidTr="001A32B6">
        <w:tc>
          <w:tcPr>
            <w:tcW w:w="1697" w:type="dxa"/>
          </w:tcPr>
          <w:p w:rsidR="00E755D0" w:rsidRPr="0086326F" w:rsidRDefault="009911A5" w:rsidP="009D08CE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eastAsia="PMingLiU" w:hAnsi="Arial" w:cs="Arial"/>
                <w:b/>
                <w:color w:val="000000"/>
                <w:sz w:val="22"/>
                <w:szCs w:val="22"/>
                <w:lang w:val="en-US" w:eastAsia="zh-CN"/>
              </w:rPr>
              <w:t>10:00 – 10:15</w:t>
            </w:r>
          </w:p>
        </w:tc>
        <w:tc>
          <w:tcPr>
            <w:tcW w:w="7932" w:type="dxa"/>
          </w:tcPr>
          <w:p w:rsidR="00E755D0" w:rsidRPr="0086326F" w:rsidRDefault="00E755D0" w:rsidP="009D0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326F">
              <w:rPr>
                <w:rFonts w:ascii="Arial" w:hAnsi="Arial" w:cs="Arial"/>
                <w:b/>
                <w:sz w:val="22"/>
                <w:szCs w:val="22"/>
              </w:rPr>
              <w:t>WELCOME AND INTRODUCTION</w:t>
            </w:r>
          </w:p>
          <w:p w:rsidR="00E755D0" w:rsidRPr="00353478" w:rsidRDefault="00353478" w:rsidP="003534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Ms </w:t>
            </w:r>
            <w:r w:rsidR="004C1A2D">
              <w:rPr>
                <w:rFonts w:ascii="Arial" w:hAnsi="Arial" w:cs="Arial"/>
                <w:bCs/>
                <w:sz w:val="22"/>
                <w:szCs w:val="22"/>
              </w:rPr>
              <w:t>Martha Schultz</w:t>
            </w:r>
            <w:r>
              <w:rPr>
                <w:rFonts w:ascii="Arial" w:hAnsi="Arial" w:cs="Arial"/>
                <w:sz w:val="22"/>
                <w:szCs w:val="22"/>
              </w:rPr>
              <w:t>, Vice-President of EUROCHAMBRES and Vice-President of the Austrian Economic Chambers (WKÖ)</w:t>
            </w:r>
          </w:p>
          <w:p w:rsidR="009911A5" w:rsidRPr="0086326F" w:rsidRDefault="009911A5" w:rsidP="009911A5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6326F" w:rsidRPr="0086326F" w:rsidTr="001A32B6">
        <w:tc>
          <w:tcPr>
            <w:tcW w:w="1697" w:type="dxa"/>
          </w:tcPr>
          <w:p w:rsidR="0086326F" w:rsidRPr="0086326F" w:rsidRDefault="009911A5" w:rsidP="009D08CE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eastAsia="PMingLiU" w:hAnsi="Arial" w:cs="Arial"/>
                <w:b/>
                <w:color w:val="000000"/>
                <w:sz w:val="22"/>
                <w:szCs w:val="22"/>
                <w:lang w:val="en-US" w:eastAsia="zh-CN"/>
              </w:rPr>
              <w:t>10:15 – 10:45</w:t>
            </w:r>
          </w:p>
        </w:tc>
        <w:tc>
          <w:tcPr>
            <w:tcW w:w="7932" w:type="dxa"/>
          </w:tcPr>
          <w:p w:rsidR="0086326F" w:rsidRPr="001C4750" w:rsidRDefault="009911A5" w:rsidP="001C4750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FEEDBACK FROM COMMITTEE MemBERS</w:t>
            </w:r>
            <w:r w:rsidR="00956C0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on national developments in education &amp; Training</w:t>
            </w:r>
          </w:p>
          <w:p w:rsidR="0086326F" w:rsidRPr="0086326F" w:rsidRDefault="0086326F" w:rsidP="009D08CE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6326F" w:rsidRPr="0086326F" w:rsidTr="001A32B6">
        <w:tc>
          <w:tcPr>
            <w:tcW w:w="1697" w:type="dxa"/>
          </w:tcPr>
          <w:p w:rsidR="0086326F" w:rsidRPr="0011544C" w:rsidRDefault="00353478" w:rsidP="009D08C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1544C">
              <w:rPr>
                <w:rFonts w:ascii="Arial" w:hAnsi="Arial" w:cs="Arial"/>
                <w:b/>
                <w:caps/>
                <w:sz w:val="22"/>
                <w:szCs w:val="22"/>
              </w:rPr>
              <w:t>10:45 – 11:</w:t>
            </w:r>
            <w:r w:rsidR="0011544C">
              <w:rPr>
                <w:rFonts w:ascii="Arial" w:hAnsi="Arial" w:cs="Arial"/>
                <w:b/>
                <w:caps/>
                <w:sz w:val="22"/>
                <w:szCs w:val="22"/>
              </w:rPr>
              <w:t>30</w:t>
            </w:r>
          </w:p>
        </w:tc>
        <w:tc>
          <w:tcPr>
            <w:tcW w:w="7932" w:type="dxa"/>
          </w:tcPr>
          <w:p w:rsidR="0086326F" w:rsidRDefault="004C1A2D" w:rsidP="003C7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PRESENTATION OF</w:t>
            </w:r>
            <w:r w:rsidR="00353478">
              <w:rPr>
                <w:rFonts w:ascii="Arial" w:hAnsi="Arial" w:cs="Arial"/>
                <w:b/>
                <w:sz w:val="22"/>
                <w:szCs w:val="22"/>
              </w:rPr>
              <w:t xml:space="preserve"> DG EMPL</w:t>
            </w:r>
            <w:r w:rsidR="00477BB4">
              <w:rPr>
                <w:rFonts w:ascii="Arial" w:hAnsi="Arial" w:cs="Arial"/>
                <w:b/>
                <w:sz w:val="22"/>
                <w:szCs w:val="22"/>
              </w:rPr>
              <w:t xml:space="preserve"> 2017 PRIORITIES ON EDUCATION AND TRAINING</w:t>
            </w:r>
          </w:p>
          <w:p w:rsidR="00353478" w:rsidRPr="00353478" w:rsidRDefault="00477BB4" w:rsidP="0035347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 </w:t>
            </w:r>
            <w:r w:rsidR="00353478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 xml:space="preserve">ison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Crabb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Deputy Head of Unit</w:t>
            </w:r>
            <w:r w:rsidR="0035347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3478" w:rsidRPr="00353478">
              <w:rPr>
                <w:rFonts w:ascii="Arial" w:hAnsi="Arial" w:cs="Arial"/>
                <w:sz w:val="22"/>
                <w:szCs w:val="22"/>
                <w:lang w:eastAsia="en-GB"/>
              </w:rPr>
              <w:t>Coordination Unit, DG Employment, Social Affairs and Inclusion</w:t>
            </w:r>
            <w:r w:rsidR="00353478">
              <w:rPr>
                <w:rFonts w:ascii="Arial" w:hAnsi="Arial" w:cs="Arial"/>
                <w:sz w:val="22"/>
                <w:szCs w:val="22"/>
                <w:lang w:eastAsia="en-GB"/>
              </w:rPr>
              <w:t>, European Commission</w:t>
            </w:r>
          </w:p>
          <w:p w:rsidR="00477BB4" w:rsidRPr="00477BB4" w:rsidRDefault="00477BB4" w:rsidP="003C7078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F870C4" w:rsidRPr="0086326F" w:rsidTr="001A32B6">
        <w:tc>
          <w:tcPr>
            <w:tcW w:w="1697" w:type="dxa"/>
          </w:tcPr>
          <w:p w:rsidR="00F870C4" w:rsidRPr="0011544C" w:rsidRDefault="00353478" w:rsidP="009D08C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1544C">
              <w:rPr>
                <w:rFonts w:ascii="Arial" w:hAnsi="Arial" w:cs="Arial"/>
                <w:b/>
                <w:caps/>
                <w:sz w:val="22"/>
                <w:szCs w:val="22"/>
              </w:rPr>
              <w:t>11</w:t>
            </w:r>
            <w:r w:rsidR="0011544C">
              <w:rPr>
                <w:rFonts w:ascii="Arial" w:hAnsi="Arial" w:cs="Arial"/>
                <w:b/>
                <w:caps/>
                <w:sz w:val="22"/>
                <w:szCs w:val="22"/>
              </w:rPr>
              <w:t>:30</w:t>
            </w:r>
            <w:r w:rsidR="0011544C" w:rsidRPr="0011544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- </w:t>
            </w:r>
            <w:r w:rsidR="0011544C">
              <w:rPr>
                <w:rFonts w:ascii="Arial" w:hAnsi="Arial" w:cs="Arial"/>
                <w:b/>
                <w:caps/>
                <w:sz w:val="22"/>
                <w:szCs w:val="22"/>
              </w:rPr>
              <w:t>12:15</w:t>
            </w:r>
          </w:p>
        </w:tc>
        <w:tc>
          <w:tcPr>
            <w:tcW w:w="7932" w:type="dxa"/>
          </w:tcPr>
          <w:p w:rsidR="00F870C4" w:rsidRDefault="00F870C4" w:rsidP="003C7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PRESENTATION OF THE OUTCOMES OF THE SLOVAK PRESIDENCY AND THE </w:t>
            </w:r>
            <w:r w:rsidR="009F0A3B">
              <w:rPr>
                <w:rFonts w:ascii="Arial" w:hAnsi="Arial" w:cs="Arial"/>
                <w:b/>
                <w:sz w:val="22"/>
                <w:szCs w:val="22"/>
              </w:rPr>
              <w:t>PRIORITIES OF THE MALTESE PRESIDENCY</w:t>
            </w:r>
          </w:p>
          <w:p w:rsidR="0011544C" w:rsidRPr="0008781D" w:rsidRDefault="0008781D" w:rsidP="003C70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781D">
              <w:rPr>
                <w:rFonts w:ascii="Arial" w:hAnsi="Arial" w:cs="Arial"/>
                <w:sz w:val="22"/>
                <w:szCs w:val="22"/>
              </w:rPr>
              <w:t xml:space="preserve">Mr  Ivan Hromada, First Secretary, Head of Unit, Education, Skills, Sport, Permanent Representation of the Slovak Republic to the EU </w:t>
            </w:r>
            <w:r w:rsidRPr="0008781D">
              <w:rPr>
                <w:rFonts w:ascii="Arial" w:hAnsi="Arial" w:cs="Arial"/>
                <w:i/>
                <w:sz w:val="22"/>
                <w:szCs w:val="22"/>
              </w:rPr>
              <w:t>(TBC)</w:t>
            </w:r>
          </w:p>
          <w:p w:rsidR="0008781D" w:rsidRPr="0008781D" w:rsidRDefault="003762CA" w:rsidP="003C7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Jean Micallef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Grimaud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7153C">
              <w:rPr>
                <w:rFonts w:ascii="Arial" w:hAnsi="Arial" w:cs="Arial"/>
                <w:sz w:val="22"/>
                <w:szCs w:val="22"/>
              </w:rPr>
              <w:t xml:space="preserve">Permanent Representation of Malta </w:t>
            </w:r>
            <w:r>
              <w:rPr>
                <w:rFonts w:ascii="Arial" w:hAnsi="Arial" w:cs="Arial"/>
                <w:sz w:val="22"/>
                <w:szCs w:val="22"/>
              </w:rPr>
              <w:t xml:space="preserve">to the EU </w:t>
            </w:r>
            <w:r w:rsidR="0007153C" w:rsidRPr="0007153C">
              <w:rPr>
                <w:rFonts w:ascii="Arial" w:hAnsi="Arial" w:cs="Arial"/>
                <w:i/>
                <w:sz w:val="22"/>
                <w:szCs w:val="22"/>
              </w:rPr>
              <w:t>(TBC)</w:t>
            </w:r>
          </w:p>
          <w:p w:rsidR="009F0A3B" w:rsidRDefault="009F0A3B" w:rsidP="003C7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326F" w:rsidRPr="0086326F" w:rsidTr="001A32B6">
        <w:tc>
          <w:tcPr>
            <w:tcW w:w="1697" w:type="dxa"/>
          </w:tcPr>
          <w:p w:rsidR="003C7078" w:rsidRDefault="0011544C" w:rsidP="003C70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12:15</w:t>
            </w:r>
            <w:r w:rsidR="00D15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13</w:t>
            </w:r>
            <w:r w:rsidR="003C7078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86326F" w:rsidRPr="0086326F" w:rsidRDefault="0086326F" w:rsidP="009D08CE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932" w:type="dxa"/>
          </w:tcPr>
          <w:p w:rsidR="0086326F" w:rsidRDefault="003C7078" w:rsidP="00B110A8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feedback</w:t>
            </w:r>
            <w:r w:rsidR="00AD608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&amp; Planning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session </w:t>
            </w:r>
          </w:p>
          <w:p w:rsidR="00477BB4" w:rsidRDefault="00353478" w:rsidP="00477BB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Review of ECH 2016 priorities and </w:t>
            </w:r>
            <w:r w:rsidR="00477BB4">
              <w:rPr>
                <w:rFonts w:ascii="Arial" w:hAnsi="Arial" w:cs="Arial"/>
                <w:bCs/>
                <w:sz w:val="22"/>
                <w:szCs w:val="22"/>
              </w:rPr>
              <w:t>ECH  priorities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2017</w:t>
            </w:r>
          </w:p>
          <w:p w:rsidR="00477BB4" w:rsidRDefault="00353478" w:rsidP="00477BB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EPE session on skills</w:t>
            </w:r>
          </w:p>
          <w:p w:rsidR="00F870C4" w:rsidRDefault="0007153C" w:rsidP="00F870C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7153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EU </w:t>
            </w:r>
            <w:r w:rsidR="00AD608C">
              <w:rPr>
                <w:rFonts w:ascii="Arial" w:hAnsi="Arial" w:cs="Arial"/>
                <w:bCs/>
                <w:sz w:val="22"/>
                <w:szCs w:val="22"/>
              </w:rPr>
              <w:t>Vocational S</w:t>
            </w:r>
            <w:r w:rsidR="00F870C4">
              <w:rPr>
                <w:rFonts w:ascii="Arial" w:hAnsi="Arial" w:cs="Arial"/>
                <w:bCs/>
                <w:sz w:val="22"/>
                <w:szCs w:val="22"/>
              </w:rPr>
              <w:t xml:space="preserve">kills </w:t>
            </w:r>
            <w:r w:rsidR="00AD608C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F870C4">
              <w:rPr>
                <w:rFonts w:ascii="Arial" w:hAnsi="Arial" w:cs="Arial"/>
                <w:bCs/>
                <w:sz w:val="22"/>
                <w:szCs w:val="22"/>
              </w:rPr>
              <w:t>eek</w:t>
            </w:r>
          </w:p>
          <w:p w:rsidR="00185690" w:rsidRPr="00353478" w:rsidRDefault="00185690" w:rsidP="007F4AD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3478">
              <w:rPr>
                <w:rFonts w:ascii="Arial" w:hAnsi="Arial" w:cs="Arial"/>
                <w:bCs/>
                <w:sz w:val="22"/>
                <w:szCs w:val="22"/>
              </w:rPr>
              <w:t>New Skills Agenda</w:t>
            </w:r>
            <w:r w:rsidR="002163A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53478" w:rsidRPr="00353478">
              <w:rPr>
                <w:rFonts w:ascii="Arial" w:hAnsi="Arial" w:cs="Arial"/>
                <w:bCs/>
                <w:sz w:val="22"/>
                <w:szCs w:val="22"/>
              </w:rPr>
              <w:t xml:space="preserve"> Skills Guarantee</w:t>
            </w:r>
            <w:r w:rsidR="002163AD">
              <w:rPr>
                <w:rFonts w:ascii="Arial" w:hAnsi="Arial" w:cs="Arial"/>
                <w:bCs/>
                <w:sz w:val="22"/>
                <w:szCs w:val="22"/>
              </w:rPr>
              <w:t xml:space="preserve"> and Digital Skills and Jobs Coalition</w:t>
            </w:r>
            <w:bookmarkStart w:id="0" w:name="_GoBack"/>
            <w:bookmarkEnd w:id="0"/>
          </w:p>
          <w:p w:rsidR="00F870C4" w:rsidRDefault="00F870C4" w:rsidP="009D08C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Revision of the Blue Card Directive</w:t>
            </w:r>
          </w:p>
          <w:p w:rsidR="00BE2B68" w:rsidRDefault="00BE2B68" w:rsidP="009D08C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EAfA</w:t>
            </w:r>
          </w:p>
          <w:p w:rsidR="00185690" w:rsidRDefault="00185690" w:rsidP="00185690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Economic integration of refugees </w:t>
            </w:r>
          </w:p>
          <w:p w:rsidR="00F870C4" w:rsidRDefault="00F870C4" w:rsidP="00F870C4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Pact for Youth </w:t>
            </w:r>
          </w:p>
          <w:p w:rsidR="0055286F" w:rsidRDefault="004C1A2D" w:rsidP="009D08C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AC4SME</w:t>
            </w:r>
          </w:p>
          <w:p w:rsidR="00477BB4" w:rsidRDefault="00477BB4" w:rsidP="009D08C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EE-HUB </w:t>
            </w:r>
          </w:p>
          <w:p w:rsidR="0086326F" w:rsidRPr="0086326F" w:rsidRDefault="0086326F" w:rsidP="009D08CE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:rsidR="00F90EB1" w:rsidRDefault="001A32B6" w:rsidP="005528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6326F" w:rsidRDefault="0086326F" w:rsidP="009D08CE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 further information:</w:t>
      </w:r>
    </w:p>
    <w:p w:rsidR="0086326F" w:rsidRDefault="001A32B6" w:rsidP="009D08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Juliette Loppé </w:t>
      </w:r>
    </w:p>
    <w:p w:rsidR="0086326F" w:rsidRDefault="0086326F" w:rsidP="009D08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+32 (0)2</w:t>
      </w:r>
      <w:r w:rsidR="001A32B6">
        <w:rPr>
          <w:rFonts w:ascii="Arial" w:hAnsi="Arial" w:cs="Arial"/>
          <w:sz w:val="22"/>
          <w:szCs w:val="22"/>
        </w:rPr>
        <w:t xml:space="preserve"> 282 0887</w:t>
      </w:r>
    </w:p>
    <w:p w:rsidR="0086326F" w:rsidRDefault="002163AD" w:rsidP="009D08CE">
      <w:pPr>
        <w:ind w:left="360"/>
        <w:rPr>
          <w:rFonts w:ascii="Arial" w:hAnsi="Arial" w:cs="Arial"/>
          <w:sz w:val="22"/>
          <w:szCs w:val="22"/>
        </w:rPr>
      </w:pPr>
      <w:hyperlink r:id="rId7" w:history="1">
        <w:r w:rsidR="00956C0C" w:rsidRPr="00620B21">
          <w:rPr>
            <w:rStyle w:val="Hyperlink"/>
            <w:rFonts w:ascii="Arial" w:hAnsi="Arial" w:cs="Arial"/>
            <w:sz w:val="22"/>
            <w:szCs w:val="22"/>
          </w:rPr>
          <w:t>loppe@eurochambres.eu</w:t>
        </w:r>
      </w:hyperlink>
      <w:r w:rsidR="00956C0C">
        <w:rPr>
          <w:rFonts w:ascii="Arial" w:hAnsi="Arial" w:cs="Arial"/>
          <w:sz w:val="22"/>
          <w:szCs w:val="22"/>
        </w:rPr>
        <w:t xml:space="preserve"> </w:t>
      </w:r>
    </w:p>
    <w:p w:rsidR="0086326F" w:rsidRPr="0086326F" w:rsidRDefault="0086326F" w:rsidP="009D08CE">
      <w:pPr>
        <w:ind w:left="360"/>
        <w:rPr>
          <w:rFonts w:ascii="Arial" w:hAnsi="Arial" w:cs="Arial"/>
          <w:sz w:val="22"/>
          <w:szCs w:val="22"/>
        </w:rPr>
      </w:pPr>
    </w:p>
    <w:sectPr w:rsidR="0086326F" w:rsidRPr="0086326F" w:rsidSect="008632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1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99" w:rsidRDefault="002B4699">
      <w:r>
        <w:separator/>
      </w:r>
    </w:p>
  </w:endnote>
  <w:endnote w:type="continuationSeparator" w:id="0">
    <w:p w:rsidR="002B4699" w:rsidRDefault="002B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oneSans">
    <w:altName w:val="Leelawadee U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F" w:rsidRDefault="0086326F" w:rsidP="00863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26F" w:rsidRDefault="0086326F" w:rsidP="008633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F" w:rsidRDefault="00E16D29" w:rsidP="008633B5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-626745</wp:posOffset>
              </wp:positionV>
              <wp:extent cx="6743700" cy="1257300"/>
              <wp:effectExtent l="3810" t="190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26F" w:rsidRPr="00353B84" w:rsidRDefault="0086326F" w:rsidP="00863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000080"/>
                              <w:sz w:val="18"/>
                              <w:szCs w:val="18"/>
                            </w:rPr>
                          </w:pPr>
                          <w:r w:rsidRPr="00353B84">
                            <w:rPr>
                              <w:rFonts w:ascii="StoneSans" w:hAnsi="StoneSans"/>
                              <w:color w:val="000080"/>
                              <w:sz w:val="18"/>
                              <w:szCs w:val="18"/>
                            </w:rPr>
                            <w:t>ASSOCIATION OF EUROPEAN CHAMBERS OF COMMERCE AND INDUSTRY</w:t>
                          </w:r>
                        </w:p>
                        <w:p w:rsidR="0086326F" w:rsidRPr="000D325C" w:rsidRDefault="0086326F" w:rsidP="00863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000080"/>
                              <w:spacing w:val="3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000080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ASSOCIATION DES CHAMBRES DE COMMERCE ET D’INDUSTRIE EUROP</w:t>
                          </w:r>
                          <w:r w:rsidRPr="000D325C">
                            <w:rPr>
                              <w:rFonts w:ascii="StoneSans" w:hAnsi="StoneSans"/>
                              <w:caps/>
                              <w:color w:val="000080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0D325C">
                            <w:rPr>
                              <w:rFonts w:ascii="StoneSans" w:hAnsi="StoneSans"/>
                              <w:color w:val="000080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ENNES</w:t>
                          </w:r>
                        </w:p>
                        <w:p w:rsidR="0086326F" w:rsidRPr="000D325C" w:rsidRDefault="0086326F" w:rsidP="00863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Chamber House, Avenue des Arts, 19 A/D B - 1000 Brussels / Bruxelles • </w:t>
                          </w:r>
                          <w:proofErr w:type="spellStart"/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Belgium</w:t>
                          </w:r>
                          <w:proofErr w:type="spellEnd"/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/ Belgique</w:t>
                          </w:r>
                        </w:p>
                        <w:p w:rsidR="0086326F" w:rsidRPr="000D325C" w:rsidRDefault="0086326F" w:rsidP="00863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• Tel. +32 2 282 08 50  • Fax +32 2 230 00 38   • eurochambres@eurochambres.eu  • www.eurochambres.eu</w:t>
                          </w:r>
                        </w:p>
                        <w:p w:rsidR="0086326F" w:rsidRPr="000D325C" w:rsidRDefault="0086326F" w:rsidP="008633B5">
                          <w:pPr>
                            <w:tabs>
                              <w:tab w:val="left" w:pos="1980"/>
                            </w:tabs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A.i.s.b.l. / Non-profit international association • TVA / VAT: BE 417 324 583 • Bank  / Banque ING: 310-1215400-76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9.35pt;width:531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lSsgIAALc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" filled="f" stroked="f" strokeweight="0">
              <v:textbox>
                <w:txbxContent>
                  <w:p w:rsidR="0086326F" w:rsidRPr="00353B84" w:rsidRDefault="0086326F" w:rsidP="008633B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000080"/>
                        <w:sz w:val="18"/>
                        <w:szCs w:val="18"/>
                      </w:rPr>
                    </w:pPr>
                    <w:r w:rsidRPr="00353B84">
                      <w:rPr>
                        <w:rFonts w:ascii="StoneSans" w:hAnsi="StoneSans"/>
                        <w:color w:val="000080"/>
                        <w:sz w:val="18"/>
                        <w:szCs w:val="18"/>
                      </w:rPr>
                      <w:t>ASSOCIATION OF EUROPEAN CHAMBERS OF COMMERCE AND INDUSTRY</w:t>
                    </w:r>
                  </w:p>
                  <w:p w:rsidR="0086326F" w:rsidRPr="000D325C" w:rsidRDefault="0086326F" w:rsidP="008633B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000080"/>
                        <w:spacing w:val="3"/>
                        <w:sz w:val="18"/>
                        <w:szCs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000080"/>
                        <w:spacing w:val="3"/>
                        <w:sz w:val="18"/>
                        <w:szCs w:val="18"/>
                        <w:lang w:val="fr-FR"/>
                      </w:rPr>
                      <w:t>ASSOCIATION DES CHAMBRES DE COMMERCE ET D’INDUSTRIE EUROP</w:t>
                    </w:r>
                    <w:r w:rsidRPr="000D325C">
                      <w:rPr>
                        <w:rFonts w:ascii="StoneSans" w:hAnsi="StoneSans"/>
                        <w:caps/>
                        <w:color w:val="000080"/>
                        <w:spacing w:val="3"/>
                        <w:sz w:val="18"/>
                        <w:szCs w:val="18"/>
                        <w:lang w:val="fr-FR"/>
                      </w:rPr>
                      <w:t>é</w:t>
                    </w:r>
                    <w:r w:rsidRPr="000D325C">
                      <w:rPr>
                        <w:rFonts w:ascii="StoneSans" w:hAnsi="StoneSans"/>
                        <w:color w:val="000080"/>
                        <w:spacing w:val="3"/>
                        <w:sz w:val="18"/>
                        <w:szCs w:val="18"/>
                        <w:lang w:val="fr-FR"/>
                      </w:rPr>
                      <w:t>ENNES</w:t>
                    </w:r>
                  </w:p>
                  <w:p w:rsidR="0086326F" w:rsidRPr="000D325C" w:rsidRDefault="0086326F" w:rsidP="008633B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Chamber</w:t>
                    </w:r>
                    <w:proofErr w:type="spell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House, Avenue des Arts, 19 A/D B - 1000 Brussels / Bruxelles • </w:t>
                    </w:r>
                    <w:proofErr w:type="spell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Belgium</w:t>
                    </w:r>
                    <w:proofErr w:type="spell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/ Belgique</w:t>
                    </w:r>
                  </w:p>
                  <w:p w:rsidR="0086326F" w:rsidRPr="000D325C" w:rsidRDefault="0086326F" w:rsidP="008633B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• Tel. +32 2 282 08 </w:t>
                    </w:r>
                    <w:proofErr w:type="gram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50  •</w:t>
                    </w:r>
                    <w:proofErr w:type="gram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Fax +32 2 230 00 38   • eurochambres@eurochambres.eu  • www.eurochambres.eu</w:t>
                    </w:r>
                  </w:p>
                  <w:p w:rsidR="0086326F" w:rsidRPr="000D325C" w:rsidRDefault="0086326F" w:rsidP="008633B5">
                    <w:pPr>
                      <w:tabs>
                        <w:tab w:val="left" w:pos="1980"/>
                      </w:tabs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A.i.s.b.l. / Non-profit international association • TVA / </w:t>
                    </w:r>
                    <w:proofErr w:type="gram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VAT:</w:t>
                    </w:r>
                    <w:proofErr w:type="gram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BE 417 324 583 • Bank  / Banque ING: 310-1215400-76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-739140</wp:posOffset>
              </wp:positionV>
              <wp:extent cx="6743700" cy="0"/>
              <wp:effectExtent l="13335" t="13335" r="5715" b="571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14244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58.2pt" to="531pt,-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DEEwIAACg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" strokecolor="silver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F" w:rsidRDefault="00E16D2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-508000</wp:posOffset>
              </wp:positionV>
              <wp:extent cx="6743700" cy="1257300"/>
              <wp:effectExtent l="3810" t="0" r="0" b="31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26F" w:rsidRPr="00353B84" w:rsidRDefault="0086326F" w:rsidP="00863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000080"/>
                              <w:sz w:val="18"/>
                              <w:szCs w:val="18"/>
                            </w:rPr>
                          </w:pPr>
                          <w:r w:rsidRPr="00353B84">
                            <w:rPr>
                              <w:rFonts w:ascii="StoneSans" w:hAnsi="StoneSans"/>
                              <w:color w:val="000080"/>
                              <w:sz w:val="18"/>
                              <w:szCs w:val="18"/>
                            </w:rPr>
                            <w:t>ASSOCIATION OF EUROPEAN CHAMBERS OF COMMERCE AND INDUSTRY</w:t>
                          </w:r>
                        </w:p>
                        <w:p w:rsidR="0086326F" w:rsidRPr="000D325C" w:rsidRDefault="0086326F" w:rsidP="00863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000080"/>
                              <w:spacing w:val="3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000080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ASSOCIATION DES CHAMBRES DE COMMERCE ET D’INDUSTRIE EUROP</w:t>
                          </w:r>
                          <w:r w:rsidRPr="000D325C">
                            <w:rPr>
                              <w:rFonts w:ascii="StoneSans" w:hAnsi="StoneSans"/>
                              <w:caps/>
                              <w:color w:val="000080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0D325C">
                            <w:rPr>
                              <w:rFonts w:ascii="StoneSans" w:hAnsi="StoneSans"/>
                              <w:color w:val="000080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>ENNES</w:t>
                          </w:r>
                        </w:p>
                        <w:p w:rsidR="0086326F" w:rsidRPr="000D325C" w:rsidRDefault="0086326F" w:rsidP="00863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Chamber House, Avenue des Arts, 19 A/D B - 1000 Brussels / Bruxelles • </w:t>
                          </w:r>
                          <w:proofErr w:type="spellStart"/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Belgium</w:t>
                          </w:r>
                          <w:proofErr w:type="spellEnd"/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 xml:space="preserve"> / Belgique</w:t>
                          </w:r>
                        </w:p>
                        <w:p w:rsidR="0086326F" w:rsidRPr="000D325C" w:rsidRDefault="0086326F" w:rsidP="008633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• Tel. +32 2 282 08 50  • Fax +32 2 230 00 38   • eurochambres@eurochambres.eu  • www.eurochambres.eu</w:t>
                          </w:r>
                        </w:p>
                        <w:p w:rsidR="0086326F" w:rsidRPr="000D325C" w:rsidRDefault="0086326F" w:rsidP="008633B5">
                          <w:pPr>
                            <w:tabs>
                              <w:tab w:val="left" w:pos="1980"/>
                            </w:tabs>
                            <w:rPr>
                              <w:rFonts w:ascii="Arial" w:hAnsi="Arial"/>
                              <w:sz w:val="18"/>
                              <w:lang w:val="fr-FR"/>
                            </w:rPr>
                          </w:pPr>
                          <w:r w:rsidRPr="000D325C">
                            <w:rPr>
                              <w:rFonts w:ascii="StoneSans" w:hAnsi="StoneSans"/>
                              <w:color w:val="3F3F3F"/>
                              <w:sz w:val="18"/>
                              <w:szCs w:val="18"/>
                              <w:lang w:val="fr-FR"/>
                            </w:rPr>
                            <w:t>A.i.s.b.l. / Non-profit international association • TVA / VAT: BE 417 324 583 • Bank  / Banque ING: 310-1215400-76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-40pt;width:531pt;height:9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+jtQIAAL4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" filled="f" stroked="f" strokeweight="0">
              <v:textbox>
                <w:txbxContent>
                  <w:p w:rsidR="0086326F" w:rsidRPr="00353B84" w:rsidRDefault="0086326F" w:rsidP="008633B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000080"/>
                        <w:sz w:val="18"/>
                        <w:szCs w:val="18"/>
                      </w:rPr>
                    </w:pPr>
                    <w:r w:rsidRPr="00353B84">
                      <w:rPr>
                        <w:rFonts w:ascii="StoneSans" w:hAnsi="StoneSans"/>
                        <w:color w:val="000080"/>
                        <w:sz w:val="18"/>
                        <w:szCs w:val="18"/>
                      </w:rPr>
                      <w:t>ASSOCIATION OF EUROPEAN CHAMBERS OF COMMERCE AND INDUSTRY</w:t>
                    </w:r>
                  </w:p>
                  <w:p w:rsidR="0086326F" w:rsidRPr="000D325C" w:rsidRDefault="0086326F" w:rsidP="008633B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000080"/>
                        <w:spacing w:val="3"/>
                        <w:sz w:val="18"/>
                        <w:szCs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000080"/>
                        <w:spacing w:val="3"/>
                        <w:sz w:val="18"/>
                        <w:szCs w:val="18"/>
                        <w:lang w:val="fr-FR"/>
                      </w:rPr>
                      <w:t>ASSOCIATION DES CHAMBRES DE COMMERCE ET D’INDUSTRIE EUROP</w:t>
                    </w:r>
                    <w:r w:rsidRPr="000D325C">
                      <w:rPr>
                        <w:rFonts w:ascii="StoneSans" w:hAnsi="StoneSans"/>
                        <w:caps/>
                        <w:color w:val="000080"/>
                        <w:spacing w:val="3"/>
                        <w:sz w:val="18"/>
                        <w:szCs w:val="18"/>
                        <w:lang w:val="fr-FR"/>
                      </w:rPr>
                      <w:t>é</w:t>
                    </w:r>
                    <w:r w:rsidRPr="000D325C">
                      <w:rPr>
                        <w:rFonts w:ascii="StoneSans" w:hAnsi="StoneSans"/>
                        <w:color w:val="000080"/>
                        <w:spacing w:val="3"/>
                        <w:sz w:val="18"/>
                        <w:szCs w:val="18"/>
                        <w:lang w:val="fr-FR"/>
                      </w:rPr>
                      <w:t>ENNES</w:t>
                    </w:r>
                  </w:p>
                  <w:p w:rsidR="0086326F" w:rsidRPr="000D325C" w:rsidRDefault="0086326F" w:rsidP="008633B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Chamber</w:t>
                    </w:r>
                    <w:proofErr w:type="spell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House, Avenue des Arts, 19 A/D B - 1000 Brussels / Bruxelles • </w:t>
                    </w:r>
                    <w:proofErr w:type="spell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Belgium</w:t>
                    </w:r>
                    <w:proofErr w:type="spell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/ Belgique</w:t>
                    </w:r>
                  </w:p>
                  <w:p w:rsidR="0086326F" w:rsidRPr="000D325C" w:rsidRDefault="0086326F" w:rsidP="008633B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• Tel. +32 2 282 08 </w:t>
                    </w:r>
                    <w:proofErr w:type="gram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50  •</w:t>
                    </w:r>
                    <w:proofErr w:type="gram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Fax +32 2 230 00 38   • eurochambres@eurochambres.eu  • www.eurochambres.eu</w:t>
                    </w:r>
                  </w:p>
                  <w:p w:rsidR="0086326F" w:rsidRPr="000D325C" w:rsidRDefault="0086326F" w:rsidP="008633B5">
                    <w:pPr>
                      <w:tabs>
                        <w:tab w:val="left" w:pos="1980"/>
                      </w:tabs>
                      <w:rPr>
                        <w:rFonts w:ascii="Arial" w:hAnsi="Arial"/>
                        <w:sz w:val="18"/>
                        <w:lang w:val="fr-FR"/>
                      </w:rPr>
                    </w:pPr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A.i.s.b.l. / Non-profit international association • TVA / </w:t>
                    </w:r>
                    <w:proofErr w:type="gramStart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>VAT:</w:t>
                    </w:r>
                    <w:proofErr w:type="gramEnd"/>
                    <w:r w:rsidRPr="000D325C">
                      <w:rPr>
                        <w:rFonts w:ascii="StoneSans" w:hAnsi="StoneSans"/>
                        <w:color w:val="3F3F3F"/>
                        <w:sz w:val="18"/>
                        <w:szCs w:val="18"/>
                        <w:lang w:val="fr-FR"/>
                      </w:rPr>
                      <w:t xml:space="preserve"> BE 417 324 583 • Bank  / Banque ING: 310-1215400-76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-622300</wp:posOffset>
              </wp:positionV>
              <wp:extent cx="6743700" cy="0"/>
              <wp:effectExtent l="13335" t="6350" r="5715" b="127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A1646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49pt" to="531pt,-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" strokecolor="silver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99" w:rsidRDefault="002B4699">
      <w:r>
        <w:separator/>
      </w:r>
    </w:p>
  </w:footnote>
  <w:footnote w:type="continuationSeparator" w:id="0">
    <w:p w:rsidR="002B4699" w:rsidRDefault="002B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F" w:rsidRDefault="00E16D29" w:rsidP="008633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-111760</wp:posOffset>
              </wp:positionV>
              <wp:extent cx="342900" cy="9486900"/>
              <wp:effectExtent l="0" t="254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9486900"/>
                      </a:xfrm>
                      <a:prstGeom prst="rect">
                        <a:avLst/>
                      </a:prstGeom>
                      <a:solidFill>
                        <a:srgbClr val="FFE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C593B" id="Rectangle 1" o:spid="_x0000_s1026" style="position:absolute;margin-left:-1in;margin-top:-8.8pt;width:27pt;height:74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" fillcolor="#ffea3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6F" w:rsidRPr="00334EA5" w:rsidRDefault="00E16D29" w:rsidP="009C3883">
    <w:pPr>
      <w:pStyle w:val="Header"/>
      <w:rPr>
        <w:lang w:val="fr-B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36830</wp:posOffset>
              </wp:positionV>
              <wp:extent cx="342900" cy="9486900"/>
              <wp:effectExtent l="0" t="0" r="0" b="127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9486900"/>
                      </a:xfrm>
                      <a:prstGeom prst="rect">
                        <a:avLst/>
                      </a:prstGeom>
                      <a:solidFill>
                        <a:srgbClr val="FFE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E05CC" id="Rectangle 5" o:spid="_x0000_s1026" style="position:absolute;margin-left:522pt;margin-top:2.9pt;width:27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" fillcolor="#ffea32" stroked="f"/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67652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26F" w:rsidRDefault="00863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D39"/>
    <w:multiLevelType w:val="hybridMultilevel"/>
    <w:tmpl w:val="603092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B6E13"/>
    <w:multiLevelType w:val="hybridMultilevel"/>
    <w:tmpl w:val="45D44C40"/>
    <w:lvl w:ilvl="0" w:tplc="0BBEF1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D3F0F"/>
    <w:multiLevelType w:val="hybridMultilevel"/>
    <w:tmpl w:val="BC360F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0F153AAF"/>
    <w:multiLevelType w:val="hybridMultilevel"/>
    <w:tmpl w:val="302C7BAE"/>
    <w:lvl w:ilvl="0" w:tplc="7298C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65DDC"/>
    <w:multiLevelType w:val="hybridMultilevel"/>
    <w:tmpl w:val="A1D4F5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077E51"/>
    <w:multiLevelType w:val="hybridMultilevel"/>
    <w:tmpl w:val="5B3C9B92"/>
    <w:lvl w:ilvl="0" w:tplc="6A967ED2">
      <w:start w:val="15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Comic Sans MS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112B5F08"/>
    <w:multiLevelType w:val="hybridMultilevel"/>
    <w:tmpl w:val="DDA46460"/>
    <w:lvl w:ilvl="0" w:tplc="E42C0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C7A10"/>
    <w:multiLevelType w:val="hybridMultilevel"/>
    <w:tmpl w:val="7E16A6FA"/>
    <w:lvl w:ilvl="0" w:tplc="D57A4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C0FBA"/>
    <w:multiLevelType w:val="multilevel"/>
    <w:tmpl w:val="5B3C9B92"/>
    <w:lvl w:ilvl="0">
      <w:start w:val="15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Comic Sans MS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144555D3"/>
    <w:multiLevelType w:val="hybridMultilevel"/>
    <w:tmpl w:val="8F3699A4"/>
    <w:lvl w:ilvl="0" w:tplc="6E400C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1406"/>
    <w:multiLevelType w:val="hybridMultilevel"/>
    <w:tmpl w:val="258A7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FD9"/>
    <w:multiLevelType w:val="hybridMultilevel"/>
    <w:tmpl w:val="FACCF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4D0"/>
    <w:multiLevelType w:val="hybridMultilevel"/>
    <w:tmpl w:val="C3AE7302"/>
    <w:lvl w:ilvl="0" w:tplc="1986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8778A3"/>
    <w:multiLevelType w:val="hybridMultilevel"/>
    <w:tmpl w:val="9844D6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820B9"/>
    <w:multiLevelType w:val="hybridMultilevel"/>
    <w:tmpl w:val="3448334A"/>
    <w:lvl w:ilvl="0" w:tplc="0BBEF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85305"/>
    <w:multiLevelType w:val="hybridMultilevel"/>
    <w:tmpl w:val="744AB67C"/>
    <w:lvl w:ilvl="0" w:tplc="E42C0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E0E8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 55 Roman" w:hAnsi="Helvetica 55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D3130"/>
    <w:multiLevelType w:val="hybridMultilevel"/>
    <w:tmpl w:val="C56070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2E7316"/>
    <w:multiLevelType w:val="hybridMultilevel"/>
    <w:tmpl w:val="D322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33AFD"/>
    <w:multiLevelType w:val="hybridMultilevel"/>
    <w:tmpl w:val="564620E4"/>
    <w:lvl w:ilvl="0" w:tplc="7298C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A274E1"/>
    <w:multiLevelType w:val="hybridMultilevel"/>
    <w:tmpl w:val="30C68B1A"/>
    <w:lvl w:ilvl="0" w:tplc="1986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101606"/>
    <w:multiLevelType w:val="hybridMultilevel"/>
    <w:tmpl w:val="1916DC60"/>
    <w:lvl w:ilvl="0" w:tplc="3C923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86B2A"/>
    <w:multiLevelType w:val="hybridMultilevel"/>
    <w:tmpl w:val="8E609A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F0C61"/>
    <w:multiLevelType w:val="hybridMultilevel"/>
    <w:tmpl w:val="47FC14A6"/>
    <w:lvl w:ilvl="0" w:tplc="0BBEF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727EC"/>
    <w:multiLevelType w:val="hybridMultilevel"/>
    <w:tmpl w:val="1318FD2A"/>
    <w:lvl w:ilvl="0" w:tplc="D506E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38D9"/>
    <w:multiLevelType w:val="hybridMultilevel"/>
    <w:tmpl w:val="67EAFF86"/>
    <w:lvl w:ilvl="0" w:tplc="DD3A7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B95262"/>
    <w:multiLevelType w:val="hybridMultilevel"/>
    <w:tmpl w:val="229296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1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3"/>
  </w:num>
  <w:num w:numId="10">
    <w:abstractNumId w:val="25"/>
  </w:num>
  <w:num w:numId="11">
    <w:abstractNumId w:val="16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22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5"/>
  </w:num>
  <w:num w:numId="22">
    <w:abstractNumId w:val="8"/>
  </w:num>
  <w:num w:numId="23">
    <w:abstractNumId w:val="2"/>
  </w:num>
  <w:num w:numId="24">
    <w:abstractNumId w:val="10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5"/>
    <w:rsid w:val="0001329B"/>
    <w:rsid w:val="000138EE"/>
    <w:rsid w:val="00026949"/>
    <w:rsid w:val="00027D5D"/>
    <w:rsid w:val="00045381"/>
    <w:rsid w:val="00046C4B"/>
    <w:rsid w:val="00051D3D"/>
    <w:rsid w:val="00066C34"/>
    <w:rsid w:val="000714EC"/>
    <w:rsid w:val="0007153C"/>
    <w:rsid w:val="00073736"/>
    <w:rsid w:val="000870EF"/>
    <w:rsid w:val="0008781D"/>
    <w:rsid w:val="00092706"/>
    <w:rsid w:val="00094DB3"/>
    <w:rsid w:val="00095FC4"/>
    <w:rsid w:val="000B1DDD"/>
    <w:rsid w:val="000B31CF"/>
    <w:rsid w:val="000B48B4"/>
    <w:rsid w:val="000B64FF"/>
    <w:rsid w:val="000B75CE"/>
    <w:rsid w:val="000D2389"/>
    <w:rsid w:val="000D325C"/>
    <w:rsid w:val="000E7058"/>
    <w:rsid w:val="001009E8"/>
    <w:rsid w:val="00101EC3"/>
    <w:rsid w:val="00113CB3"/>
    <w:rsid w:val="0011544C"/>
    <w:rsid w:val="0014352B"/>
    <w:rsid w:val="00172272"/>
    <w:rsid w:val="00177702"/>
    <w:rsid w:val="00185690"/>
    <w:rsid w:val="00192250"/>
    <w:rsid w:val="001A32B6"/>
    <w:rsid w:val="001A7A46"/>
    <w:rsid w:val="001B08C2"/>
    <w:rsid w:val="001C4750"/>
    <w:rsid w:val="001D3F90"/>
    <w:rsid w:val="001E5F27"/>
    <w:rsid w:val="00202E12"/>
    <w:rsid w:val="002163AD"/>
    <w:rsid w:val="00247323"/>
    <w:rsid w:val="002645CD"/>
    <w:rsid w:val="0026536A"/>
    <w:rsid w:val="00285E62"/>
    <w:rsid w:val="002922F0"/>
    <w:rsid w:val="002A21CF"/>
    <w:rsid w:val="002B4699"/>
    <w:rsid w:val="002E3047"/>
    <w:rsid w:val="002F0802"/>
    <w:rsid w:val="002F195B"/>
    <w:rsid w:val="002F1E54"/>
    <w:rsid w:val="002F5317"/>
    <w:rsid w:val="00303758"/>
    <w:rsid w:val="003121C6"/>
    <w:rsid w:val="00312638"/>
    <w:rsid w:val="00317393"/>
    <w:rsid w:val="00334EA5"/>
    <w:rsid w:val="00336CA8"/>
    <w:rsid w:val="00344A36"/>
    <w:rsid w:val="00353478"/>
    <w:rsid w:val="00353B84"/>
    <w:rsid w:val="00372890"/>
    <w:rsid w:val="003762CA"/>
    <w:rsid w:val="00384437"/>
    <w:rsid w:val="00384620"/>
    <w:rsid w:val="00386CA7"/>
    <w:rsid w:val="003A0B57"/>
    <w:rsid w:val="003C08F6"/>
    <w:rsid w:val="003C5131"/>
    <w:rsid w:val="003C7078"/>
    <w:rsid w:val="003D1558"/>
    <w:rsid w:val="00411CCA"/>
    <w:rsid w:val="0041252A"/>
    <w:rsid w:val="004217C3"/>
    <w:rsid w:val="004233EA"/>
    <w:rsid w:val="00425FD7"/>
    <w:rsid w:val="0042754A"/>
    <w:rsid w:val="004370E5"/>
    <w:rsid w:val="00456E6E"/>
    <w:rsid w:val="00465DE8"/>
    <w:rsid w:val="00470207"/>
    <w:rsid w:val="00477BB4"/>
    <w:rsid w:val="00490ED5"/>
    <w:rsid w:val="00496DBB"/>
    <w:rsid w:val="004A069A"/>
    <w:rsid w:val="004B5CD7"/>
    <w:rsid w:val="004C1A2D"/>
    <w:rsid w:val="004C4C47"/>
    <w:rsid w:val="004D05FC"/>
    <w:rsid w:val="004E0412"/>
    <w:rsid w:val="004E2D1A"/>
    <w:rsid w:val="004E7968"/>
    <w:rsid w:val="004F3881"/>
    <w:rsid w:val="004F5287"/>
    <w:rsid w:val="00510BDB"/>
    <w:rsid w:val="00514D1D"/>
    <w:rsid w:val="00523177"/>
    <w:rsid w:val="00530BCF"/>
    <w:rsid w:val="005329A3"/>
    <w:rsid w:val="00537367"/>
    <w:rsid w:val="0054268E"/>
    <w:rsid w:val="0054663B"/>
    <w:rsid w:val="0055286F"/>
    <w:rsid w:val="00555869"/>
    <w:rsid w:val="005661F5"/>
    <w:rsid w:val="00572B3D"/>
    <w:rsid w:val="00576E12"/>
    <w:rsid w:val="00586E8E"/>
    <w:rsid w:val="005A48DC"/>
    <w:rsid w:val="005B00E7"/>
    <w:rsid w:val="005B05B6"/>
    <w:rsid w:val="005B1144"/>
    <w:rsid w:val="005B4138"/>
    <w:rsid w:val="005C5533"/>
    <w:rsid w:val="005D2F67"/>
    <w:rsid w:val="005F3328"/>
    <w:rsid w:val="005F7DAA"/>
    <w:rsid w:val="00611350"/>
    <w:rsid w:val="006134EA"/>
    <w:rsid w:val="00640A06"/>
    <w:rsid w:val="00641E93"/>
    <w:rsid w:val="0064780B"/>
    <w:rsid w:val="00654E98"/>
    <w:rsid w:val="00656D63"/>
    <w:rsid w:val="00657065"/>
    <w:rsid w:val="00674EEC"/>
    <w:rsid w:val="00676B2E"/>
    <w:rsid w:val="006869F0"/>
    <w:rsid w:val="006D3B0A"/>
    <w:rsid w:val="006E091D"/>
    <w:rsid w:val="006E2596"/>
    <w:rsid w:val="006E7D3E"/>
    <w:rsid w:val="006F66C9"/>
    <w:rsid w:val="006F7478"/>
    <w:rsid w:val="00702DF6"/>
    <w:rsid w:val="00715398"/>
    <w:rsid w:val="00725C9E"/>
    <w:rsid w:val="00734088"/>
    <w:rsid w:val="007340A0"/>
    <w:rsid w:val="00741B7F"/>
    <w:rsid w:val="00741E66"/>
    <w:rsid w:val="00751512"/>
    <w:rsid w:val="00775842"/>
    <w:rsid w:val="00781242"/>
    <w:rsid w:val="0079621C"/>
    <w:rsid w:val="00797421"/>
    <w:rsid w:val="007A3950"/>
    <w:rsid w:val="007B0816"/>
    <w:rsid w:val="007B6067"/>
    <w:rsid w:val="00804DB0"/>
    <w:rsid w:val="00804FF0"/>
    <w:rsid w:val="00805CC2"/>
    <w:rsid w:val="00810DAC"/>
    <w:rsid w:val="00817CEC"/>
    <w:rsid w:val="00823779"/>
    <w:rsid w:val="00823AD6"/>
    <w:rsid w:val="00842B30"/>
    <w:rsid w:val="0086326F"/>
    <w:rsid w:val="008633B5"/>
    <w:rsid w:val="008777AD"/>
    <w:rsid w:val="0088021F"/>
    <w:rsid w:val="008A7644"/>
    <w:rsid w:val="008B175B"/>
    <w:rsid w:val="008C52EA"/>
    <w:rsid w:val="008E4110"/>
    <w:rsid w:val="008F1780"/>
    <w:rsid w:val="008F4942"/>
    <w:rsid w:val="009012DA"/>
    <w:rsid w:val="00906931"/>
    <w:rsid w:val="00913C95"/>
    <w:rsid w:val="0091791E"/>
    <w:rsid w:val="00940755"/>
    <w:rsid w:val="00945EC1"/>
    <w:rsid w:val="00956C0C"/>
    <w:rsid w:val="00960ACE"/>
    <w:rsid w:val="00961BBC"/>
    <w:rsid w:val="0096537A"/>
    <w:rsid w:val="00971F72"/>
    <w:rsid w:val="009802F5"/>
    <w:rsid w:val="00980E47"/>
    <w:rsid w:val="00982FF8"/>
    <w:rsid w:val="00990E37"/>
    <w:rsid w:val="009911A5"/>
    <w:rsid w:val="0099756C"/>
    <w:rsid w:val="009B4503"/>
    <w:rsid w:val="009C3883"/>
    <w:rsid w:val="009C4FE7"/>
    <w:rsid w:val="009C6A63"/>
    <w:rsid w:val="009D08CE"/>
    <w:rsid w:val="009D4E83"/>
    <w:rsid w:val="009E2662"/>
    <w:rsid w:val="009F0A3B"/>
    <w:rsid w:val="009F0E85"/>
    <w:rsid w:val="009F0FBE"/>
    <w:rsid w:val="009F276E"/>
    <w:rsid w:val="00A17494"/>
    <w:rsid w:val="00A30FB3"/>
    <w:rsid w:val="00A47E41"/>
    <w:rsid w:val="00A80DCB"/>
    <w:rsid w:val="00A81126"/>
    <w:rsid w:val="00A81D9E"/>
    <w:rsid w:val="00A87286"/>
    <w:rsid w:val="00A90E36"/>
    <w:rsid w:val="00AC4E46"/>
    <w:rsid w:val="00AC58BD"/>
    <w:rsid w:val="00AD159E"/>
    <w:rsid w:val="00AD608C"/>
    <w:rsid w:val="00AE5EC3"/>
    <w:rsid w:val="00B07108"/>
    <w:rsid w:val="00B110A8"/>
    <w:rsid w:val="00B17668"/>
    <w:rsid w:val="00B21B12"/>
    <w:rsid w:val="00B21E4C"/>
    <w:rsid w:val="00B43874"/>
    <w:rsid w:val="00B47E8E"/>
    <w:rsid w:val="00B54616"/>
    <w:rsid w:val="00B55354"/>
    <w:rsid w:val="00B932B5"/>
    <w:rsid w:val="00BA69DE"/>
    <w:rsid w:val="00BA7F16"/>
    <w:rsid w:val="00BB1ED7"/>
    <w:rsid w:val="00BB2854"/>
    <w:rsid w:val="00BB67CA"/>
    <w:rsid w:val="00BC4261"/>
    <w:rsid w:val="00BD0D63"/>
    <w:rsid w:val="00BD6D4E"/>
    <w:rsid w:val="00BE2B68"/>
    <w:rsid w:val="00C03067"/>
    <w:rsid w:val="00C10C08"/>
    <w:rsid w:val="00C22470"/>
    <w:rsid w:val="00C3502E"/>
    <w:rsid w:val="00C725A1"/>
    <w:rsid w:val="00C72CBA"/>
    <w:rsid w:val="00CA771E"/>
    <w:rsid w:val="00CB3559"/>
    <w:rsid w:val="00CB545C"/>
    <w:rsid w:val="00CC6E78"/>
    <w:rsid w:val="00CD21F9"/>
    <w:rsid w:val="00CF3750"/>
    <w:rsid w:val="00D025A5"/>
    <w:rsid w:val="00D07CB3"/>
    <w:rsid w:val="00D12B37"/>
    <w:rsid w:val="00D15CEB"/>
    <w:rsid w:val="00D16257"/>
    <w:rsid w:val="00D17BDB"/>
    <w:rsid w:val="00D45445"/>
    <w:rsid w:val="00D5175B"/>
    <w:rsid w:val="00D7657A"/>
    <w:rsid w:val="00DC0450"/>
    <w:rsid w:val="00DC2A6C"/>
    <w:rsid w:val="00DD217B"/>
    <w:rsid w:val="00DD63D3"/>
    <w:rsid w:val="00DE417B"/>
    <w:rsid w:val="00DE5CE0"/>
    <w:rsid w:val="00DF4D57"/>
    <w:rsid w:val="00E008CA"/>
    <w:rsid w:val="00E16D29"/>
    <w:rsid w:val="00E22702"/>
    <w:rsid w:val="00E35325"/>
    <w:rsid w:val="00E44933"/>
    <w:rsid w:val="00E4596E"/>
    <w:rsid w:val="00E64920"/>
    <w:rsid w:val="00E73E63"/>
    <w:rsid w:val="00E755D0"/>
    <w:rsid w:val="00E779DE"/>
    <w:rsid w:val="00E83C76"/>
    <w:rsid w:val="00E85706"/>
    <w:rsid w:val="00E93498"/>
    <w:rsid w:val="00E93C1B"/>
    <w:rsid w:val="00EA291C"/>
    <w:rsid w:val="00EA45C9"/>
    <w:rsid w:val="00EA773C"/>
    <w:rsid w:val="00EB405B"/>
    <w:rsid w:val="00EB7D72"/>
    <w:rsid w:val="00EC2620"/>
    <w:rsid w:val="00EC38ED"/>
    <w:rsid w:val="00EC4637"/>
    <w:rsid w:val="00EF5F1B"/>
    <w:rsid w:val="00EF6F51"/>
    <w:rsid w:val="00F026CC"/>
    <w:rsid w:val="00F04CB3"/>
    <w:rsid w:val="00F43FF2"/>
    <w:rsid w:val="00F6195B"/>
    <w:rsid w:val="00F6560C"/>
    <w:rsid w:val="00F7034F"/>
    <w:rsid w:val="00F75AEB"/>
    <w:rsid w:val="00F870C4"/>
    <w:rsid w:val="00F9072B"/>
    <w:rsid w:val="00F90EB1"/>
    <w:rsid w:val="00F92E6A"/>
    <w:rsid w:val="00F935EF"/>
    <w:rsid w:val="00FB1080"/>
    <w:rsid w:val="00FB69E1"/>
    <w:rsid w:val="00FB7450"/>
    <w:rsid w:val="00FC1A16"/>
    <w:rsid w:val="00FC5BEE"/>
    <w:rsid w:val="00FC674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DAB397"/>
  <w15:chartTrackingRefBased/>
  <w15:docId w15:val="{E6D09482-5F77-43D2-9E76-696E0E21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1080"/>
    <w:rPr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3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04DB0"/>
    <w:rPr>
      <w:rFonts w:cs="Times New Roman"/>
      <w:lang w:val="x-none" w:eastAsia="fr-BE"/>
    </w:rPr>
  </w:style>
  <w:style w:type="paragraph" w:styleId="Footer">
    <w:name w:val="footer"/>
    <w:basedOn w:val="Normal"/>
    <w:link w:val="FooterChar"/>
    <w:semiHidden/>
    <w:rsid w:val="00823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804DB0"/>
    <w:rPr>
      <w:rFonts w:cs="Times New Roman"/>
      <w:lang w:val="x-none" w:eastAsia="fr-BE"/>
    </w:rPr>
  </w:style>
  <w:style w:type="character" w:styleId="PageNumber">
    <w:name w:val="page number"/>
    <w:basedOn w:val="DefaultParagraphFont"/>
    <w:rsid w:val="00823AD6"/>
    <w:rPr>
      <w:rFonts w:cs="Times New Roman"/>
    </w:rPr>
  </w:style>
  <w:style w:type="paragraph" w:customStyle="1" w:styleId="StyleArial11ptJustifiedLeft025cmRight05cm">
    <w:name w:val="Style Arial 11 pt Justified Left:  025 cm Right:  05 cm"/>
    <w:basedOn w:val="Normal"/>
    <w:rsid w:val="00D7657A"/>
    <w:pPr>
      <w:ind w:left="142" w:right="282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rsid w:val="005A4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04DB0"/>
    <w:rPr>
      <w:rFonts w:cs="Times New Roman"/>
      <w:sz w:val="2"/>
      <w:lang w:val="x-none" w:eastAsia="fr-BE"/>
    </w:rPr>
  </w:style>
  <w:style w:type="character" w:styleId="CommentReference">
    <w:name w:val="annotation reference"/>
    <w:basedOn w:val="DefaultParagraphFont"/>
    <w:semiHidden/>
    <w:rsid w:val="006E09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091D"/>
  </w:style>
  <w:style w:type="character" w:customStyle="1" w:styleId="CommentTextChar">
    <w:name w:val="Comment Text Char"/>
    <w:basedOn w:val="DefaultParagraphFont"/>
    <w:link w:val="CommentText"/>
    <w:semiHidden/>
    <w:locked/>
    <w:rsid w:val="00804DB0"/>
    <w:rPr>
      <w:rFonts w:cs="Times New Roman"/>
      <w:lang w:val="x-none" w:eastAsia="fr-B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04DB0"/>
    <w:rPr>
      <w:rFonts w:cs="Times New Roman"/>
      <w:b/>
      <w:bCs/>
      <w:lang w:val="x-none" w:eastAsia="fr-BE"/>
    </w:rPr>
  </w:style>
  <w:style w:type="character" w:styleId="Hyperlink">
    <w:name w:val="Hyperlink"/>
    <w:basedOn w:val="DefaultParagraphFont"/>
    <w:rsid w:val="00EA45C9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7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pe@eurochambres.e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2\network$\COMMON%20DOCUMENTS\Committees\Templates\Template%20Agenda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Agenda_NEW</Template>
  <TotalTime>0</TotalTime>
  <Pages>1</Pages>
  <Words>201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xxxx</vt:lpstr>
    </vt:vector>
  </TitlesOfParts>
  <Company>AL-INVEST IV</Company>
  <LinksUpToDate>false</LinksUpToDate>
  <CharactersWithSpaces>1453</CharactersWithSpaces>
  <SharedDoc>false</SharedDoc>
  <HLinks>
    <vt:vector size="6" baseType="variant">
      <vt:variant>
        <vt:i4>8323177</vt:i4>
      </vt:variant>
      <vt:variant>
        <vt:i4>102</vt:i4>
      </vt:variant>
      <vt:variant>
        <vt:i4>0</vt:i4>
      </vt:variant>
      <vt:variant>
        <vt:i4>5</vt:i4>
      </vt:variant>
      <vt:variant>
        <vt:lpwstr>http://www.eurochambres.eu/DocShare/logon/DBLogon.asp?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xxxx</dc:title>
  <dc:subject/>
  <dc:creator>Intern.EA</dc:creator>
  <cp:keywords/>
  <dc:description/>
  <cp:lastModifiedBy>Juliette LOPPE</cp:lastModifiedBy>
  <cp:revision>8</cp:revision>
  <cp:lastPrinted>2016-05-23T07:19:00Z</cp:lastPrinted>
  <dcterms:created xsi:type="dcterms:W3CDTF">2016-11-10T16:37:00Z</dcterms:created>
  <dcterms:modified xsi:type="dcterms:W3CDTF">2016-11-17T15:05:00Z</dcterms:modified>
</cp:coreProperties>
</file>