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38" w:rsidRDefault="00242F38" w:rsidP="00242F38">
      <w:pPr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9.30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10.00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Регистрация на участниците</w:t>
      </w:r>
    </w:p>
    <w:p w:rsidR="00242F38" w:rsidRDefault="00242F38" w:rsidP="00242F38">
      <w:pPr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10.00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10.10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Приветствие към участниците –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Цветан Симеонов, Председател на БТПП</w:t>
      </w:r>
    </w:p>
    <w:p w:rsidR="00242F38" w:rsidRDefault="00242F38" w:rsidP="00242F38">
      <w:pPr>
        <w:spacing w:after="120"/>
        <w:jc w:val="both"/>
        <w:rPr>
          <w:rStyle w:val="newstitle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10.10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11,30 </w:t>
      </w:r>
      <w:proofErr w:type="spellStart"/>
      <w:r>
        <w:rPr>
          <w:rFonts w:ascii="Times New Roman" w:hAnsi="Times New Roman"/>
          <w:b/>
          <w:sz w:val="24"/>
          <w:szCs w:val="24"/>
        </w:rPr>
        <w:t>ч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Калин Маринов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и екип от МИ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, зам. - главен директор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Главна дирекция „Европейски фондове за конкурентоспособност” при Министерството на икономиката, в качеството си на Управляващ орган на Оперативна програма „Иновации и конкурентоспособност” 2014-2020 – презентации по актуалните </w:t>
      </w:r>
      <w:r>
        <w:rPr>
          <w:rStyle w:val="newstitle"/>
          <w:rFonts w:ascii="Times New Roman" w:hAnsi="Times New Roman"/>
          <w:sz w:val="24"/>
          <w:szCs w:val="24"/>
        </w:rPr>
        <w:t>процедури по ОПИК: „Енергийна ефективност за малките и средни предприятия“ и „Развитие на управленския капацитет и растеж на МСП“</w:t>
      </w:r>
    </w:p>
    <w:p w:rsidR="00242F38" w:rsidRDefault="00242F38" w:rsidP="00242F38">
      <w:pPr>
        <w:spacing w:after="120"/>
      </w:pPr>
      <w:proofErr w:type="spellStart"/>
      <w:r>
        <w:rPr>
          <w:rFonts w:ascii="Times New Roman" w:hAnsi="Times New Roman"/>
          <w:b/>
          <w:sz w:val="24"/>
          <w:szCs w:val="24"/>
        </w:rPr>
        <w:t>11.30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12.30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</w:t>
      </w:r>
      <w:proofErr w:type="spellEnd"/>
      <w:r>
        <w:rPr>
          <w:rFonts w:ascii="Times New Roman" w:hAnsi="Times New Roman"/>
          <w:sz w:val="24"/>
          <w:szCs w:val="24"/>
        </w:rPr>
        <w:t>. ДИСКУСИЯ</w:t>
      </w:r>
    </w:p>
    <w:p w:rsidR="00242F38" w:rsidRDefault="00242F38" w:rsidP="00242F38">
      <w:pPr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Модератор</w:t>
      </w:r>
      <w:proofErr w:type="spellEnd"/>
      <w:r>
        <w:rPr>
          <w:rFonts w:ascii="Times New Roman" w:hAnsi="Times New Roman"/>
          <w:sz w:val="24"/>
          <w:szCs w:val="24"/>
        </w:rPr>
        <w:t>: доц. Йосиф Аврамов – Съпредседател на СИРТ и член на УС на БТПП</w:t>
      </w:r>
    </w:p>
    <w:p w:rsidR="00F000A3" w:rsidRDefault="00F000A3"/>
    <w:sectPr w:rsidR="00F0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38"/>
    <w:rsid w:val="00242F38"/>
    <w:rsid w:val="00F000A3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title">
    <w:name w:val="newstitle"/>
    <w:basedOn w:val="DefaultParagraphFont"/>
    <w:rsid w:val="00242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title">
    <w:name w:val="newstitle"/>
    <w:basedOn w:val="DefaultParagraphFont"/>
    <w:rsid w:val="0024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staj2 press</dc:creator>
  <cp:lastModifiedBy>staj2 press</cp:lastModifiedBy>
  <cp:revision>1</cp:revision>
  <dcterms:created xsi:type="dcterms:W3CDTF">2016-07-15T09:19:00Z</dcterms:created>
  <dcterms:modified xsi:type="dcterms:W3CDTF">2016-07-15T09:20:00Z</dcterms:modified>
</cp:coreProperties>
</file>